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pacing w:val="-20"/>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项目名称：重庆轻工职业学院璧山校区建设项目水电消防暖通专业分包</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项目编号：yfjz-2025</w:t>
      </w:r>
      <w:r>
        <w:rPr>
          <w:rFonts w:hint="eastAsia" w:ascii="方正小标宋_GBK" w:hAnsi="宋体" w:eastAsia="方正小标宋_GBK"/>
          <w:sz w:val="36"/>
          <w:szCs w:val="30"/>
          <w:lang w:val="en-US" w:eastAsia="zh-CN"/>
        </w:rPr>
        <w:t>005</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2025年1月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11641050"/>
      <w:bookmarkStart w:id="1" w:name="_Toc21026"/>
      <w:bookmarkStart w:id="2" w:name="_Toc12789052"/>
      <w:r>
        <w:rPr>
          <w:rFonts w:hint="eastAsia" w:ascii="方正小标宋_GBK" w:hAnsi="宋体" w:eastAsia="方正小标宋_GBK"/>
          <w:b w:val="0"/>
          <w:sz w:val="36"/>
          <w:szCs w:val="30"/>
        </w:rPr>
        <w:t>水电消防暖通专业分包招标邀请书</w:t>
      </w:r>
      <w:bookmarkEnd w:id="0"/>
      <w:bookmarkEnd w:id="1"/>
      <w:bookmarkEnd w:id="2"/>
    </w:p>
    <w:p w14:paraId="05D6045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璧山校区建设项目一期学生宿舍</w:t>
      </w:r>
      <w:r>
        <w:rPr>
          <w:rFonts w:ascii="方正仿宋_GBK" w:eastAsia="方正仿宋_GBK"/>
          <w:bCs/>
          <w:sz w:val="24"/>
          <w:szCs w:val="24"/>
        </w:rPr>
        <w:t>6</w:t>
      </w:r>
      <w:r>
        <w:rPr>
          <w:rFonts w:hint="eastAsia" w:ascii="方正仿宋_GBK" w:eastAsia="方正仿宋_GBK"/>
          <w:bCs/>
          <w:sz w:val="24"/>
          <w:szCs w:val="24"/>
        </w:rPr>
        <w:t>#楼水电、智能化、消防、暖通工程劳务施工招标，欢迎有资格的单位前来参与竞标。</w:t>
      </w:r>
    </w:p>
    <w:p w14:paraId="36D514BC">
      <w:pPr>
        <w:pStyle w:val="4"/>
        <w:spacing w:before="0" w:after="0" w:line="400" w:lineRule="exact"/>
        <w:rPr>
          <w:rFonts w:ascii="方正仿宋_GBK" w:eastAsia="方正仿宋_GBK"/>
          <w:sz w:val="24"/>
          <w:szCs w:val="24"/>
        </w:rPr>
      </w:pPr>
      <w:bookmarkStart w:id="3" w:name="_Toc313893526"/>
      <w:bookmarkStart w:id="4" w:name="_Toc32083"/>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Style w:val="4"/>
        <w:spacing w:before="0" w:after="0" w:line="400" w:lineRule="exact"/>
        <w:ind w:firstLine="480" w:firstLineChars="200"/>
        <w:rPr>
          <w:rFonts w:ascii="方正仿宋_GBK" w:eastAsia="方正仿宋_GBK"/>
          <w:b w:val="0"/>
          <w:bCs/>
          <w:sz w:val="24"/>
          <w:szCs w:val="24"/>
        </w:rPr>
      </w:pPr>
      <w:r>
        <w:rPr>
          <w:rFonts w:hint="eastAsia" w:ascii="方正仿宋_GBK" w:eastAsia="方正仿宋_GBK"/>
          <w:b w:val="0"/>
          <w:bCs/>
          <w:sz w:val="24"/>
          <w:szCs w:val="24"/>
        </w:rPr>
        <w:t>重庆轻工职业学院璧山新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3D9E6D">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7258F834">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（一）基本内容</w:t>
      </w:r>
    </w:p>
    <w:p w14:paraId="54592A2A">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1、6</w:t>
      </w:r>
      <w:r>
        <w:rPr>
          <w:rFonts w:ascii="方正仿宋_GBK" w:eastAsia="方正仿宋_GBK"/>
          <w:bCs/>
          <w:sz w:val="24"/>
          <w:szCs w:val="24"/>
        </w:rPr>
        <w:t>#楼</w:t>
      </w:r>
      <w:r>
        <w:rPr>
          <w:rFonts w:hint="eastAsia" w:ascii="方正仿宋_GBK" w:eastAsia="方正仿宋_GBK"/>
          <w:bCs/>
          <w:sz w:val="24"/>
          <w:szCs w:val="24"/>
        </w:rPr>
        <w:t xml:space="preserve">的电气、消防、暖通、智能化、给排水施工图中全部工作内容，含安装支架、导管、桥架、卡箍、洞口的预埋及修整、洞口封堵（防火封堵）、电梯智能化等专业的预埋和线管（含引线）敷设、及二次预埋开槽（预留洞口）的封堵敷设、主材以外的辅材。 </w:t>
      </w:r>
    </w:p>
    <w:p w14:paraId="71456D4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2、施工现场临时用电、临时用水安装、拆除、迁改及维护。</w:t>
      </w:r>
    </w:p>
    <w:p w14:paraId="267C8DD0">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3、承包范围和内容中不含抗震支架安装内容。</w:t>
      </w:r>
    </w:p>
    <w:p w14:paraId="175D98B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（二）备注</w:t>
      </w:r>
    </w:p>
    <w:p w14:paraId="30FC381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乙方具体施工范围均以甲方现场施工图纸为准。</w:t>
      </w:r>
    </w:p>
    <w:p w14:paraId="2F0C4080">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三、资金来源</w:t>
      </w:r>
      <w:bookmarkEnd w:id="6"/>
      <w:r>
        <w:rPr>
          <w:rFonts w:hint="eastAsia" w:ascii="方正仿宋_GBK" w:hAnsi="宋体" w:eastAsia="方正仿宋_GBK"/>
          <w:sz w:val="24"/>
          <w:szCs w:val="24"/>
        </w:rPr>
        <w:t>：</w:t>
      </w:r>
      <w:r>
        <w:rPr>
          <w:rFonts w:hint="eastAsia" w:ascii="方正仿宋_GBK" w:hAnsi="仿宋" w:eastAsia="方正仿宋_GBK"/>
          <w:sz w:val="24"/>
          <w:szCs w:val="24"/>
        </w:rPr>
        <w:t>自筹</w:t>
      </w:r>
    </w:p>
    <w:p w14:paraId="490F05E7">
      <w:pPr>
        <w:pStyle w:val="4"/>
        <w:spacing w:before="0" w:after="0" w:line="400" w:lineRule="exact"/>
        <w:rPr>
          <w:rFonts w:ascii="方正仿宋_GBK" w:hAnsi="宋体" w:eastAsia="方正仿宋_GBK"/>
          <w:sz w:val="24"/>
          <w:szCs w:val="24"/>
        </w:rPr>
      </w:pPr>
      <w:bookmarkStart w:id="9" w:name="_Toc25288"/>
      <w:r>
        <w:rPr>
          <w:rFonts w:hint="eastAsia" w:ascii="方正仿宋_GBK" w:hAnsi="宋体" w:eastAsia="方正仿宋_GBK"/>
          <w:sz w:val="24"/>
          <w:szCs w:val="24"/>
        </w:rPr>
        <w:t>四、投标单位资格条件</w:t>
      </w:r>
      <w:bookmarkEnd w:id="9"/>
    </w:p>
    <w:p w14:paraId="2779BACC">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（一）基本资格条件</w:t>
      </w:r>
    </w:p>
    <w:p w14:paraId="494188D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1、具有独立承担民事责任的能力、并在人员、机具、资金等方面具有承担本项目劳务作业的能力；</w:t>
      </w:r>
    </w:p>
    <w:p w14:paraId="4FD25EF8">
      <w:pPr>
        <w:spacing w:line="276" w:lineRule="auto"/>
        <w:ind w:firstLine="480" w:firstLineChars="200"/>
        <w:rPr>
          <w:rFonts w:ascii="方正仿宋_GBK" w:eastAsia="方正仿宋_GBK"/>
          <w:bCs/>
          <w:sz w:val="24"/>
          <w:szCs w:val="24"/>
        </w:rPr>
      </w:pPr>
      <w:bookmarkStart w:id="10" w:name="_Toc493848367"/>
      <w:bookmarkEnd w:id="10"/>
      <w:r>
        <w:rPr>
          <w:rFonts w:hint="eastAsia" w:ascii="方正仿宋_GBK" w:eastAsia="方正仿宋_GBK"/>
          <w:bCs/>
          <w:sz w:val="24"/>
          <w:szCs w:val="24"/>
        </w:rPr>
        <w:t>2、资质：水电消防暖通专业劳务资质；</w:t>
      </w:r>
    </w:p>
    <w:p w14:paraId="24831F07">
      <w:pPr>
        <w:spacing w:line="276" w:lineRule="auto"/>
        <w:ind w:firstLine="480" w:firstLineChars="200"/>
        <w:rPr>
          <w:rFonts w:ascii="方正仿宋_GBK" w:eastAsia="方正仿宋_GBK"/>
          <w:bCs/>
          <w:sz w:val="24"/>
          <w:szCs w:val="24"/>
        </w:rPr>
      </w:pPr>
      <w:bookmarkStart w:id="11" w:name="_Toc493848368"/>
      <w:bookmarkEnd w:id="11"/>
      <w:r>
        <w:rPr>
          <w:rFonts w:hint="eastAsia" w:ascii="方正仿宋_GBK" w:eastAsia="方正仿宋_GBK"/>
          <w:bCs/>
          <w:sz w:val="24"/>
          <w:szCs w:val="24"/>
        </w:rPr>
        <w:t>3、信誉良好，近3年业绩，近三年内无重大违法行为。</w:t>
      </w:r>
    </w:p>
    <w:p w14:paraId="622F929A">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02C755E9">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总工期：/天（包含节假日和无效工作日）。实际开工时间以甲方确认的进场通知为准,竣工日期以甲方出具的“验收合格”文件所示的日期为准。</w:t>
      </w:r>
    </w:p>
    <w:p w14:paraId="7FF40A67">
      <w:pPr>
        <w:spacing w:line="400" w:lineRule="exact"/>
        <w:rPr>
          <w:rFonts w:ascii="方正仿宋_GBK" w:hAnsi="宋体" w:eastAsia="方正仿宋_GBK"/>
          <w:sz w:val="24"/>
          <w:szCs w:val="24"/>
        </w:rPr>
      </w:pPr>
      <w:r>
        <w:rPr>
          <w:rFonts w:hint="eastAsia" w:ascii="方正仿宋_GBK" w:hAnsi="宋体" w:eastAsia="方正仿宋_GBK"/>
          <w:b/>
          <w:sz w:val="24"/>
          <w:szCs w:val="24"/>
        </w:rPr>
        <w:t xml:space="preserve">五、工程质量及验收 </w:t>
      </w:r>
    </w:p>
    <w:p w14:paraId="59774945">
      <w:pPr>
        <w:spacing w:line="276" w:lineRule="auto"/>
        <w:ind w:firstLine="480" w:firstLineChars="200"/>
        <w:rPr>
          <w:rFonts w:ascii="方正仿宋_GBK" w:eastAsia="方正仿宋_GBK"/>
          <w:bCs/>
          <w:sz w:val="24"/>
          <w:szCs w:val="24"/>
        </w:rPr>
      </w:pPr>
      <w:bookmarkStart w:id="12" w:name="_Toc3884"/>
      <w:r>
        <w:rPr>
          <w:rFonts w:hint="eastAsia" w:ascii="方正仿宋_GBK" w:hAnsi="宋体" w:eastAsia="方正仿宋_GBK"/>
          <w:sz w:val="24"/>
          <w:szCs w:val="24"/>
        </w:rPr>
        <w:t>（一）</w:t>
      </w:r>
      <w:r>
        <w:rPr>
          <w:rFonts w:hint="eastAsia" w:ascii="方正仿宋_GBK" w:eastAsia="方正仿宋_GBK"/>
          <w:bCs/>
          <w:sz w:val="24"/>
          <w:szCs w:val="24"/>
        </w:rPr>
        <w:t>工程质量按国家现行的相关施工验收规范和质量评定标准、设计要求、本合同约定执行，乙方所施工工程质量必须达到各分项工程及分部工程全部合格的标准。</w:t>
      </w:r>
    </w:p>
    <w:p w14:paraId="63DEAC60">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乙方必须严格按照甲方提供的图纸施工，并接受监理工程师或甲方代表的监督。隐蔽工程必须经监理工程师或甲方代表检查、验收合格后方可进行下一道工序。</w:t>
      </w:r>
    </w:p>
    <w:p w14:paraId="048C0BF2">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隐蔽工程由乙方自检后，填写《隐蔽工程验收单》通知现场监理工程师或甲方代表检查验收，监理工程师或甲方代表接到通知后 24 小时内应到现场检验，认可签证后，方可进行下一工序施工。</w:t>
      </w:r>
    </w:p>
    <w:p w14:paraId="50891047">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（四）</w:t>
      </w:r>
      <w:r>
        <w:rPr>
          <w:rFonts w:hint="eastAsia" w:ascii="方正仿宋_GBK" w:eastAsia="方正仿宋_GBK"/>
          <w:bCs/>
          <w:sz w:val="24"/>
          <w:szCs w:val="24"/>
        </w:rPr>
        <w:t>若分部、分项工程未达到合格标准，则以每平方米建筑面积的基准按乙方承包的整个工程的建筑面积计算扣除劳务费作为违约处罚,同时乙方应按规范要求进行整改，达到合格要求，所产生的一切费用均由乙方自行承担。如果乙方拒绝整改的，甲方可委托第三人进行整改。甲方可在乙方任何一笔付款中按实际发生的整改费用1.5倍扣除。</w:t>
      </w:r>
    </w:p>
    <w:p w14:paraId="088AA4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rPr>
        <w:t>乙方在施工中发生质量事故，应及时报告甲方代表，共同研究处理方案，并经甲方同意后实施，乙方不得为此向甲方收取费用，且由此产生的人工、材料及其他损失均由乙方承担。</w:t>
      </w:r>
    </w:p>
    <w:p w14:paraId="3F17D6E6">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乙方必需确保所承接的工程等通过政府相关部门验收。</w:t>
      </w:r>
    </w:p>
    <w:p w14:paraId="7E3EC934">
      <w:pPr>
        <w:spacing w:line="276" w:lineRule="auto"/>
        <w:rPr>
          <w:rFonts w:ascii="方正仿宋_GBK" w:hAnsi="宋体" w:eastAsia="方正仿宋_GBK"/>
          <w:b/>
          <w:sz w:val="24"/>
          <w:szCs w:val="24"/>
        </w:rPr>
      </w:pPr>
      <w:r>
        <w:rPr>
          <w:rFonts w:hint="eastAsia" w:ascii="方正仿宋_GBK" w:hAnsi="宋体" w:eastAsia="方正仿宋_GBK"/>
          <w:b/>
          <w:sz w:val="24"/>
          <w:szCs w:val="24"/>
        </w:rPr>
        <w:t xml:space="preserve">六、投标报价 </w:t>
      </w:r>
    </w:p>
    <w:p w14:paraId="64FB107C">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本工程采用全费用综合包干单价方式（主要材料由甲方采购），全费用综合包干单价为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w:t>
      </w:r>
    </w:p>
    <w:p w14:paraId="4F288B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合同暂定总金额为：人民币   万元，大写：   万元。（其中消防为人民币  万元），最终结算总额按本合同约定的结算原则确定。</w:t>
      </w:r>
    </w:p>
    <w:p w14:paraId="0513423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全费用综合包干单价包括但不限于：人工费、机具费、设备费、低质易耗材料费、安全文明施工费、措施费（包括但不限于：脚手架搭拆搬运、甲供材料下车费及多次转运费、甲供材料保管费、废弃材料清运费、卫生保洁费用、赶工费、成品保护费等）、后期服务费、管理费、利润、税费及所有风险、义务和责任。结算时，除合同另有规定外，包干单价均不进行调整（包括因任何因素变动）。乙方具体施工范围均以甲方现场施工图纸为准。</w:t>
      </w:r>
    </w:p>
    <w:p w14:paraId="37FDBD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（四）投标人依据本招标文件、现场勘踏情况及企业自身情况自主报价。</w:t>
      </w:r>
    </w:p>
    <w:p w14:paraId="2007E49E">
      <w:pPr>
        <w:pStyle w:val="4"/>
        <w:spacing w:before="0" w:after="0" w:line="400" w:lineRule="exact"/>
        <w:rPr>
          <w:rFonts w:ascii="方正仿宋_GBK" w:eastAsia="方正仿宋_GBK"/>
          <w:sz w:val="24"/>
          <w:szCs w:val="24"/>
        </w:rPr>
      </w:pPr>
      <w:r>
        <w:rPr>
          <w:rFonts w:hint="eastAsia" w:ascii="方正仿宋_GBK" w:eastAsia="方正仿宋_GBK"/>
          <w:sz w:val="24"/>
          <w:szCs w:val="24"/>
        </w:rPr>
        <w:t>七、现场查看</w:t>
      </w:r>
    </w:p>
    <w:p w14:paraId="68F8FA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C63E743">
      <w:pPr>
        <w:numPr>
          <w:ilvl w:val="0"/>
          <w:numId w:val="13"/>
        </w:numPr>
        <w:spacing w:line="400" w:lineRule="exact"/>
        <w:rPr>
          <w:rFonts w:ascii="方正仿宋_GBK" w:hAnsi="宋体" w:eastAsia="方正仿宋_GBK"/>
          <w:sz w:val="24"/>
          <w:szCs w:val="24"/>
        </w:rPr>
      </w:pPr>
      <w:r>
        <w:rPr>
          <w:rFonts w:hint="eastAsia" w:ascii="方正仿宋_GBK" w:eastAsia="方正仿宋_GBK"/>
          <w:b/>
          <w:sz w:val="24"/>
          <w:szCs w:val="24"/>
        </w:rPr>
        <w:t>结算方式</w:t>
      </w:r>
    </w:p>
    <w:p w14:paraId="2D7FA041">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计价：本工程计价方式为全费用固定综合包干单价。</w:t>
      </w:r>
    </w:p>
    <w:p w14:paraId="06E74C5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工程量：根据甲方确认的竣工图计算，变更、签证根据甲方确认的实际完成工程量进行计算（单次变更工程量2000元以内含2000元的不计量）。</w:t>
      </w:r>
    </w:p>
    <w:p w14:paraId="2C880E05">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竣工图工程量按《重庆市建设工程工程量计算规则》（CQJLGZ-2013）进行计算。</w:t>
      </w:r>
    </w:p>
    <w:p w14:paraId="686F50A4">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结算总价=全费用综合包干单价*经甲方确认的竣工图工程量±因变更、签证引起的费用-违约金。</w:t>
      </w:r>
    </w:p>
    <w:p w14:paraId="5A8A59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乙方使用甲供料损耗超过2018年《重庆市通用安装工程计价定额》中材料损耗规定的，乙方同意甲方按照超用材料其购买价格的1.1倍从乙方劳务工程款中扣除。</w:t>
      </w:r>
    </w:p>
    <w:p w14:paraId="6C393E3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工程中出现的设计变更、现场签证等项目，按以下原则办理结算，最终以甲方委托的跟审单位审核的结果为准。</w:t>
      </w:r>
    </w:p>
    <w:p w14:paraId="4C377C86">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1.工程内容与投标报价工程量清单中有相同的子项或类似子项的，则按投标时的相同子项或类似子项的综合单价执行（类似子项的综合单价须由发包人审定）。</w:t>
      </w:r>
    </w:p>
    <w:p w14:paraId="43AA8BBF">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工程内容与投标报价工程量清单无相同或类似子项的，则按2018年《重庆市通用安装工程计价定额》、2018年《重庆市房屋建筑与装饰工程计价定额》、2018年《重庆市房屋修缮工程计价定额》、2018年《重庆市建设工程费用定额》及其相关配套文件计算（人工工日及地方材料单价均按投标书中已有的单价计算，没有价格的由甲方认质核价）。</w:t>
      </w:r>
    </w:p>
    <w:p w14:paraId="0E0D97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3.本项目措施费、安全文明施工费无论设计变更、现场签证及其他任何原因，结算时均不作调整。</w:t>
      </w:r>
    </w:p>
    <w:p w14:paraId="70BDF42E">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九、工程款支付</w:t>
      </w:r>
    </w:p>
    <w:p w14:paraId="6A768CF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本工程无预付款。</w:t>
      </w:r>
    </w:p>
    <w:p w14:paraId="5A75DF69">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承包人以栋为单位，基础完成出正负零后开始报量。承包人按下表规定的节点向发包人申报工程量。</w:t>
      </w:r>
    </w:p>
    <w:p w14:paraId="5214B62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一个进度款申报周期内发生的变更、签证等必须在当月交友发包人确认，逾期视为承包人放弃该部分权益。</w:t>
      </w:r>
    </w:p>
    <w:p w14:paraId="5976CC59">
      <w:pPr>
        <w:spacing w:line="276" w:lineRule="auto"/>
        <w:ind w:firstLine="480" w:firstLineChars="200"/>
        <w:rPr>
          <w:rFonts w:ascii="方正仿宋_GBK" w:eastAsia="方正仿宋_GBK"/>
          <w:bCs/>
          <w:sz w:val="24"/>
          <w:szCs w:val="24"/>
          <w:lang w:val="zh-CN"/>
        </w:rPr>
      </w:pPr>
      <w:r>
        <w:rPr>
          <w:rFonts w:hint="eastAsia" w:ascii="方正仿宋_GBK" w:hAnsi="宋体" w:eastAsia="方正仿宋_GBK"/>
          <w:sz w:val="24"/>
          <w:szCs w:val="24"/>
        </w:rPr>
        <w:t>（四）</w:t>
      </w:r>
      <w:r>
        <w:rPr>
          <w:rFonts w:hint="eastAsia" w:ascii="方正仿宋_GBK" w:eastAsia="方正仿宋_GBK"/>
          <w:bCs/>
          <w:sz w:val="24"/>
          <w:szCs w:val="24"/>
          <w:lang w:val="zh-CN"/>
        </w:rPr>
        <w:t>乙方开工后于每月25日前向</w:t>
      </w:r>
      <w:r>
        <w:rPr>
          <w:rFonts w:hint="eastAsia" w:ascii="方正仿宋_GBK" w:eastAsia="方正仿宋_GBK"/>
          <w:bCs/>
          <w:sz w:val="24"/>
          <w:szCs w:val="24"/>
        </w:rPr>
        <w:t>甲方</w:t>
      </w:r>
      <w:r>
        <w:rPr>
          <w:rFonts w:hint="eastAsia" w:ascii="方正仿宋_GBK" w:eastAsia="方正仿宋_GBK"/>
          <w:bCs/>
          <w:sz w:val="24"/>
          <w:szCs w:val="24"/>
          <w:lang w:val="zh-CN"/>
        </w:rPr>
        <w:t>报当月工程量进度，甲方于次月10日前审核完毕并在审定后10个工作日内向乙方支付工程进度款。</w:t>
      </w:r>
    </w:p>
    <w:p w14:paraId="54D095CD">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lang w:val="zh-CN"/>
        </w:rPr>
        <w:t>工程完工经甲方、监理验收合格后</w:t>
      </w:r>
      <w:r>
        <w:rPr>
          <w:rFonts w:hint="eastAsia" w:ascii="方正仿宋_GBK" w:eastAsia="方正仿宋_GBK"/>
          <w:bCs/>
          <w:sz w:val="24"/>
          <w:szCs w:val="24"/>
        </w:rPr>
        <w:t>，乙方提供竣工验收全套资料（过程资料、竣工图、签字变更、结算书等）交甲方审核。</w:t>
      </w:r>
    </w:p>
    <w:p w14:paraId="723B7D9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工程款的支付应在达到支付条件时先由乙方提交支付申请，经甲方审批同意，乙方按甲方要求提交相关资料及等额发票后，甲方向乙方支付工程款。（先票后款，税率3%的专用抵扣票。）若乙方未按照前述要求提供申请、相关资料及发票而使甲方未支付工程款，不视为甲方支付违约。</w:t>
      </w:r>
    </w:p>
    <w:p w14:paraId="1B54C40F">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十、投标有关说明</w:t>
      </w:r>
      <w:bookmarkEnd w:id="7"/>
      <w:bookmarkEnd w:id="12"/>
    </w:p>
    <w:p w14:paraId="4345FE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3FDBBF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资料费收取账户与投标保证金收取账户一致。如递交响应文件截止日期前未缴纳招标文件资料费，则不具备有效的投标资格。</w:t>
      </w:r>
    </w:p>
    <w:p w14:paraId="0334909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32C970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0A5FF6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66420B3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133CDD1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3A9111F4">
      <w:pPr>
        <w:snapToGrid w:val="0"/>
        <w:spacing w:line="400" w:lineRule="exact"/>
        <w:ind w:firstLine="1080" w:firstLineChars="450"/>
        <w:rPr>
          <w:rFonts w:hint="eastAsia" w:ascii="方正仿宋_GBK" w:hAnsi="宋体" w:eastAsia="方正仿宋_GBK"/>
          <w:sz w:val="24"/>
          <w:szCs w:val="24"/>
          <w:lang w:val="en-US" w:eastAsia="zh-CN"/>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lang w:val="en-US" w:eastAsia="zh-CN"/>
        </w:rPr>
        <w:t>前</w:t>
      </w:r>
    </w:p>
    <w:p w14:paraId="43475BF4">
      <w:pPr>
        <w:pStyle w:val="4"/>
        <w:spacing w:before="0" w:after="0" w:line="400" w:lineRule="exact"/>
        <w:rPr>
          <w:rFonts w:ascii="方正仿宋_GBK" w:hAnsi="宋体" w:eastAsia="方正仿宋_GBK"/>
          <w:sz w:val="24"/>
          <w:szCs w:val="24"/>
        </w:rPr>
      </w:pPr>
      <w:bookmarkStart w:id="13" w:name="_Hlk174359475"/>
      <w:r>
        <w:rPr>
          <w:rFonts w:hint="eastAsia" w:ascii="方正仿宋_GBK" w:hAnsi="宋体" w:eastAsia="方正仿宋_GBK"/>
          <w:sz w:val="24"/>
          <w:szCs w:val="24"/>
        </w:rPr>
        <w:t>十一、费用</w:t>
      </w:r>
    </w:p>
    <w:p w14:paraId="4B585CD2">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3FC4D712">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rPr>
        <w:t>万元整）</w:t>
      </w:r>
    </w:p>
    <w:p w14:paraId="113D34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2.缴纳投标保证金方式</w:t>
      </w:r>
    </w:p>
    <w:p w14:paraId="54257C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转账时请备注“璧山校区专业分包劳务施工投标保证金”，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01DAC9C2">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3B194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3.投标保证金退还方式</w:t>
      </w:r>
    </w:p>
    <w:p w14:paraId="7887E9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48E4A3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00CF5A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12A69F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成交供应商在签订合同后需向采购人缴纳成交金额的10%作为该项目履约保证金，项目实施完毕并经验收合格无质量问题由采购人无息退还。</w:t>
      </w:r>
    </w:p>
    <w:bookmarkEnd w:id="8"/>
    <w:bookmarkEnd w:id="13"/>
    <w:p w14:paraId="5BA08340">
      <w:pPr>
        <w:pStyle w:val="4"/>
        <w:spacing w:before="0" w:after="0" w:line="400" w:lineRule="exact"/>
        <w:rPr>
          <w:rFonts w:ascii="方正仿宋_GBK" w:eastAsia="方正仿宋_GBK"/>
          <w:sz w:val="24"/>
          <w:szCs w:val="24"/>
        </w:rPr>
      </w:pPr>
      <w:bookmarkStart w:id="14" w:name="_Toc480466699"/>
      <w:bookmarkStart w:id="15" w:name="_Toc29339"/>
      <w:r>
        <w:rPr>
          <w:rFonts w:hint="eastAsia" w:ascii="方正仿宋_GBK" w:eastAsia="方正仿宋_GBK"/>
          <w:sz w:val="24"/>
          <w:szCs w:val="24"/>
        </w:rPr>
        <w:t>十二、其它有关规定</w:t>
      </w:r>
      <w:bookmarkEnd w:id="14"/>
      <w:bookmarkEnd w:id="15"/>
    </w:p>
    <w:p w14:paraId="2EE6FE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544265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300632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05DF6C2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4C80F70D">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6EDCC48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十三、投标文件的份数</w:t>
      </w:r>
    </w:p>
    <w:p w14:paraId="0CA733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00DD9D20">
      <w:pPr>
        <w:pStyle w:val="4"/>
        <w:spacing w:before="0" w:after="0" w:line="400" w:lineRule="exact"/>
        <w:rPr>
          <w:rFonts w:ascii="方正仿宋_GBK" w:eastAsia="方正仿宋_GBK"/>
          <w:sz w:val="24"/>
          <w:szCs w:val="24"/>
        </w:rPr>
      </w:pPr>
      <w:bookmarkStart w:id="16" w:name="_Toc480466700"/>
      <w:bookmarkStart w:id="17" w:name="_Toc14462"/>
      <w:r>
        <w:rPr>
          <w:rFonts w:hint="eastAsia" w:ascii="方正仿宋_GBK" w:eastAsia="方正仿宋_GBK"/>
          <w:sz w:val="24"/>
          <w:szCs w:val="24"/>
        </w:rPr>
        <w:t>十四、投标文件的编制</w:t>
      </w:r>
    </w:p>
    <w:p w14:paraId="48DFE4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57527B6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4E2453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6FD515E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02B353F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2349AF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5D5DA40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十五、评标</w:t>
      </w:r>
    </w:p>
    <w:p w14:paraId="285A1B2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7C5343E3">
      <w:pPr>
        <w:pStyle w:val="4"/>
        <w:spacing w:before="0" w:after="0" w:line="400" w:lineRule="exact"/>
        <w:rPr>
          <w:rFonts w:ascii="方正仿宋_GBK" w:eastAsia="方正仿宋_GBK"/>
          <w:sz w:val="24"/>
          <w:szCs w:val="24"/>
        </w:rPr>
      </w:pPr>
      <w:r>
        <w:rPr>
          <w:rFonts w:hint="eastAsia" w:ascii="方正仿宋_GBK" w:eastAsia="方正仿宋_GBK"/>
          <w:sz w:val="24"/>
          <w:szCs w:val="24"/>
        </w:rPr>
        <w:t>十六、联系方式</w:t>
      </w:r>
      <w:bookmarkEnd w:id="16"/>
      <w:bookmarkEnd w:id="17"/>
    </w:p>
    <w:p w14:paraId="6C5B0622">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4C225E1F">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 沈仁国（项目咨询）</w:t>
      </w:r>
    </w:p>
    <w:p w14:paraId="38FD76F7">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 17358455654、17723835756</w:t>
      </w:r>
    </w:p>
    <w:p w14:paraId="6BBE1B6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详细地址： 重庆市高新区宝洪路4号附88号</w:t>
      </w:r>
    </w:p>
    <w:p w14:paraId="593D96A4">
      <w:pPr>
        <w:pStyle w:val="22"/>
        <w:rPr>
          <w:rFonts w:ascii="方正仿宋_GBK" w:hAnsi="宋体" w:eastAsia="方正仿宋_GBK"/>
          <w:sz w:val="24"/>
          <w:szCs w:val="24"/>
        </w:rPr>
      </w:pPr>
    </w:p>
    <w:p w14:paraId="4E42EEEB">
      <w:pPr>
        <w:pStyle w:val="22"/>
        <w:rPr>
          <w:rFonts w:ascii="方正仿宋_GBK" w:hAnsi="宋体" w:eastAsia="方正仿宋_GBK"/>
          <w:sz w:val="24"/>
          <w:szCs w:val="24"/>
        </w:rPr>
      </w:pPr>
    </w:p>
    <w:p w14:paraId="060D266A">
      <w:pPr>
        <w:tabs>
          <w:tab w:val="left" w:pos="6300"/>
        </w:tabs>
        <w:snapToGrid w:val="0"/>
        <w:spacing w:line="312" w:lineRule="auto"/>
        <w:outlineLvl w:val="0"/>
        <w:rPr>
          <w:rFonts w:ascii="方正仿宋_GBK" w:hAnsi="宋体" w:eastAsia="方正仿宋_GBK"/>
          <w:b/>
          <w:szCs w:val="28"/>
        </w:rPr>
      </w:pPr>
    </w:p>
    <w:p w14:paraId="48174198">
      <w:pPr>
        <w:rPr>
          <w:rFonts w:ascii="方正仿宋_GBK" w:hAnsi="宋体" w:eastAsia="方正仿宋_GBK"/>
          <w:b/>
          <w:szCs w:val="28"/>
        </w:rPr>
      </w:pPr>
      <w:r>
        <w:rPr>
          <w:rFonts w:hint="eastAsia" w:ascii="方正仿宋_GBK" w:hAnsi="宋体" w:eastAsia="方正仿宋_GBK"/>
          <w:b/>
          <w:szCs w:val="28"/>
        </w:rPr>
        <w:br w:type="page"/>
      </w:r>
    </w:p>
    <w:p w14:paraId="742A9C5A">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0046B4D6">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00ED5D1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518B4BF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D5FCA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6E8A7B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49C5BF8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贰</w:t>
      </w:r>
      <w:bookmarkStart w:id="25" w:name="_GoBack"/>
      <w:bookmarkEnd w:id="25"/>
      <w:r>
        <w:rPr>
          <w:rFonts w:hint="eastAsia" w:ascii="方正仿宋_GBK" w:hAnsi="宋体" w:eastAsia="方正仿宋_GBK"/>
          <w:sz w:val="24"/>
          <w:szCs w:val="24"/>
        </w:rPr>
        <w:t>万元整）的投标保证金。并承诺：下列任何情况发生时，我方将不要求退还投标保证金：</w:t>
      </w:r>
    </w:p>
    <w:p w14:paraId="16594C01">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70B399B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0FCF7A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5264389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C32B5B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B0382C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626C4E1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136787B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3C2D6E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1B11BDD2">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2B1BC444">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53717ECD">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47604FF5">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ascii="宋体" w:hAnsi="宋体"/>
                <w:sz w:val="24"/>
                <w:szCs w:val="28"/>
              </w:rPr>
            </w:pPr>
          </w:p>
        </w:tc>
        <w:tc>
          <w:tcPr>
            <w:tcW w:w="1721" w:type="dxa"/>
            <w:vAlign w:val="center"/>
          </w:tcPr>
          <w:p w14:paraId="392971CA">
            <w:pPr>
              <w:spacing w:line="500" w:lineRule="exact"/>
              <w:jc w:val="center"/>
              <w:rPr>
                <w:rFonts w:ascii="宋体" w:hAnsi="宋体"/>
                <w:sz w:val="24"/>
                <w:szCs w:val="28"/>
              </w:rPr>
            </w:pPr>
          </w:p>
        </w:tc>
        <w:tc>
          <w:tcPr>
            <w:tcW w:w="1417" w:type="dxa"/>
            <w:vAlign w:val="center"/>
          </w:tcPr>
          <w:p w14:paraId="101C93ED">
            <w:pPr>
              <w:spacing w:line="500" w:lineRule="exact"/>
              <w:jc w:val="center"/>
              <w:rPr>
                <w:rFonts w:ascii="宋体" w:hAnsi="宋体"/>
                <w:sz w:val="24"/>
                <w:szCs w:val="28"/>
              </w:rPr>
            </w:pPr>
          </w:p>
        </w:tc>
        <w:tc>
          <w:tcPr>
            <w:tcW w:w="1250" w:type="dxa"/>
            <w:vAlign w:val="center"/>
          </w:tcPr>
          <w:p w14:paraId="0688547D">
            <w:pPr>
              <w:spacing w:line="500" w:lineRule="exact"/>
              <w:jc w:val="center"/>
              <w:rPr>
                <w:rFonts w:ascii="宋体" w:hAnsi="宋体"/>
                <w:sz w:val="24"/>
                <w:szCs w:val="28"/>
              </w:rPr>
            </w:pPr>
          </w:p>
        </w:tc>
        <w:tc>
          <w:tcPr>
            <w:tcW w:w="867" w:type="dxa"/>
            <w:vAlign w:val="center"/>
          </w:tcPr>
          <w:p w14:paraId="2BCA99D4">
            <w:pPr>
              <w:spacing w:line="500" w:lineRule="exact"/>
              <w:jc w:val="center"/>
              <w:rPr>
                <w:rFonts w:ascii="宋体" w:hAnsi="宋体"/>
                <w:sz w:val="24"/>
                <w:szCs w:val="28"/>
              </w:rPr>
            </w:pPr>
          </w:p>
        </w:tc>
        <w:tc>
          <w:tcPr>
            <w:tcW w:w="1186" w:type="dxa"/>
            <w:vAlign w:val="center"/>
          </w:tcPr>
          <w:p w14:paraId="5FC78E09">
            <w:pPr>
              <w:pStyle w:val="32"/>
              <w:spacing w:line="500" w:lineRule="exact"/>
              <w:rPr>
                <w:rFonts w:ascii="宋体" w:hAnsi="宋体"/>
                <w:sz w:val="24"/>
                <w:szCs w:val="28"/>
              </w:rPr>
            </w:pPr>
          </w:p>
        </w:tc>
        <w:tc>
          <w:tcPr>
            <w:tcW w:w="1233" w:type="dxa"/>
            <w:vAlign w:val="center"/>
          </w:tcPr>
          <w:p w14:paraId="7089586B">
            <w:pPr>
              <w:spacing w:line="500" w:lineRule="exact"/>
              <w:rPr>
                <w:rFonts w:ascii="宋体" w:hAnsi="宋体"/>
                <w:sz w:val="24"/>
                <w:szCs w:val="28"/>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ascii="宋体" w:hAnsi="宋体"/>
                <w:sz w:val="24"/>
                <w:szCs w:val="28"/>
              </w:rPr>
            </w:pPr>
          </w:p>
        </w:tc>
        <w:tc>
          <w:tcPr>
            <w:tcW w:w="1721" w:type="dxa"/>
            <w:tcBorders>
              <w:bottom w:val="single" w:color="auto" w:sz="4" w:space="0"/>
            </w:tcBorders>
            <w:vAlign w:val="center"/>
          </w:tcPr>
          <w:p w14:paraId="603A8E3E">
            <w:pPr>
              <w:spacing w:line="500" w:lineRule="exact"/>
              <w:jc w:val="center"/>
              <w:rPr>
                <w:rFonts w:ascii="宋体" w:hAnsi="宋体"/>
                <w:sz w:val="24"/>
                <w:szCs w:val="28"/>
              </w:rPr>
            </w:pPr>
          </w:p>
        </w:tc>
        <w:tc>
          <w:tcPr>
            <w:tcW w:w="1417" w:type="dxa"/>
            <w:tcBorders>
              <w:bottom w:val="single" w:color="auto" w:sz="4" w:space="0"/>
            </w:tcBorders>
            <w:vAlign w:val="center"/>
          </w:tcPr>
          <w:p w14:paraId="7E88BFAE">
            <w:pPr>
              <w:spacing w:line="500" w:lineRule="exact"/>
              <w:jc w:val="center"/>
              <w:rPr>
                <w:rFonts w:ascii="宋体" w:hAnsi="宋体"/>
                <w:sz w:val="24"/>
                <w:szCs w:val="28"/>
              </w:rPr>
            </w:pPr>
          </w:p>
        </w:tc>
        <w:tc>
          <w:tcPr>
            <w:tcW w:w="1250" w:type="dxa"/>
            <w:tcBorders>
              <w:bottom w:val="single" w:color="auto" w:sz="4" w:space="0"/>
            </w:tcBorders>
            <w:vAlign w:val="center"/>
          </w:tcPr>
          <w:p w14:paraId="67C9306A">
            <w:pPr>
              <w:spacing w:line="500" w:lineRule="exact"/>
              <w:jc w:val="center"/>
              <w:rPr>
                <w:rFonts w:ascii="宋体" w:hAnsi="宋体"/>
                <w:sz w:val="24"/>
                <w:szCs w:val="28"/>
              </w:rPr>
            </w:pPr>
          </w:p>
        </w:tc>
        <w:tc>
          <w:tcPr>
            <w:tcW w:w="867" w:type="dxa"/>
            <w:tcBorders>
              <w:bottom w:val="single" w:color="auto" w:sz="4" w:space="0"/>
            </w:tcBorders>
            <w:vAlign w:val="center"/>
          </w:tcPr>
          <w:p w14:paraId="59AAC7BB">
            <w:pPr>
              <w:spacing w:line="500" w:lineRule="exact"/>
              <w:jc w:val="center"/>
              <w:rPr>
                <w:rFonts w:ascii="宋体" w:hAnsi="宋体"/>
                <w:sz w:val="24"/>
                <w:szCs w:val="28"/>
              </w:rPr>
            </w:pPr>
          </w:p>
        </w:tc>
        <w:tc>
          <w:tcPr>
            <w:tcW w:w="1186" w:type="dxa"/>
            <w:tcBorders>
              <w:bottom w:val="single" w:color="auto" w:sz="4" w:space="0"/>
            </w:tcBorders>
            <w:vAlign w:val="center"/>
          </w:tcPr>
          <w:p w14:paraId="4B6220D8">
            <w:pPr>
              <w:spacing w:line="500" w:lineRule="exact"/>
              <w:jc w:val="center"/>
              <w:rPr>
                <w:rFonts w:ascii="宋体" w:hAnsi="宋体"/>
                <w:sz w:val="24"/>
                <w:szCs w:val="28"/>
              </w:rPr>
            </w:pPr>
          </w:p>
        </w:tc>
        <w:tc>
          <w:tcPr>
            <w:tcW w:w="1233" w:type="dxa"/>
            <w:tcBorders>
              <w:bottom w:val="single" w:color="auto" w:sz="4" w:space="0"/>
            </w:tcBorders>
            <w:vAlign w:val="center"/>
          </w:tcPr>
          <w:p w14:paraId="02C0E755">
            <w:pPr>
              <w:spacing w:line="500" w:lineRule="exact"/>
              <w:jc w:val="center"/>
              <w:rPr>
                <w:rFonts w:ascii="宋体" w:hAnsi="宋体"/>
                <w:sz w:val="24"/>
                <w:szCs w:val="28"/>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ascii="宋体" w:hAnsi="宋体"/>
                <w:sz w:val="24"/>
                <w:szCs w:val="28"/>
              </w:rPr>
            </w:pPr>
          </w:p>
        </w:tc>
        <w:tc>
          <w:tcPr>
            <w:tcW w:w="1721" w:type="dxa"/>
            <w:vAlign w:val="center"/>
          </w:tcPr>
          <w:p w14:paraId="695CDDF8">
            <w:pPr>
              <w:spacing w:line="500" w:lineRule="exact"/>
              <w:jc w:val="center"/>
              <w:rPr>
                <w:rFonts w:ascii="宋体" w:hAnsi="宋体"/>
                <w:sz w:val="24"/>
                <w:szCs w:val="28"/>
              </w:rPr>
            </w:pPr>
          </w:p>
        </w:tc>
        <w:tc>
          <w:tcPr>
            <w:tcW w:w="1417" w:type="dxa"/>
            <w:vAlign w:val="center"/>
          </w:tcPr>
          <w:p w14:paraId="01A56E2C">
            <w:pPr>
              <w:spacing w:line="500" w:lineRule="exact"/>
              <w:jc w:val="center"/>
              <w:rPr>
                <w:rFonts w:ascii="宋体" w:hAnsi="宋体"/>
                <w:sz w:val="24"/>
                <w:szCs w:val="28"/>
              </w:rPr>
            </w:pPr>
          </w:p>
        </w:tc>
        <w:tc>
          <w:tcPr>
            <w:tcW w:w="1250" w:type="dxa"/>
            <w:vAlign w:val="center"/>
          </w:tcPr>
          <w:p w14:paraId="07E96BC9">
            <w:pPr>
              <w:spacing w:line="500" w:lineRule="exact"/>
              <w:jc w:val="center"/>
              <w:rPr>
                <w:rFonts w:ascii="宋体" w:hAnsi="宋体"/>
                <w:sz w:val="24"/>
                <w:szCs w:val="28"/>
              </w:rPr>
            </w:pPr>
          </w:p>
        </w:tc>
        <w:tc>
          <w:tcPr>
            <w:tcW w:w="867" w:type="dxa"/>
            <w:vAlign w:val="center"/>
          </w:tcPr>
          <w:p w14:paraId="1FA01AFB">
            <w:pPr>
              <w:spacing w:line="500" w:lineRule="exact"/>
              <w:jc w:val="center"/>
              <w:rPr>
                <w:rFonts w:ascii="宋体" w:hAnsi="宋体"/>
                <w:sz w:val="24"/>
                <w:szCs w:val="28"/>
              </w:rPr>
            </w:pPr>
          </w:p>
        </w:tc>
        <w:tc>
          <w:tcPr>
            <w:tcW w:w="1186" w:type="dxa"/>
            <w:vAlign w:val="center"/>
          </w:tcPr>
          <w:p w14:paraId="480F7988">
            <w:pPr>
              <w:spacing w:line="500" w:lineRule="exact"/>
              <w:jc w:val="center"/>
              <w:rPr>
                <w:rFonts w:ascii="宋体" w:hAnsi="宋体"/>
                <w:sz w:val="24"/>
                <w:szCs w:val="28"/>
              </w:rPr>
            </w:pPr>
          </w:p>
        </w:tc>
        <w:tc>
          <w:tcPr>
            <w:tcW w:w="1233" w:type="dxa"/>
            <w:vAlign w:val="center"/>
          </w:tcPr>
          <w:p w14:paraId="2BBE2D73">
            <w:pPr>
              <w:spacing w:line="500" w:lineRule="exact"/>
              <w:jc w:val="center"/>
              <w:rPr>
                <w:rFonts w:ascii="宋体" w:hAnsi="宋体"/>
                <w:sz w:val="24"/>
                <w:szCs w:val="28"/>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ascii="宋体" w:hAnsi="宋体"/>
                <w:sz w:val="24"/>
                <w:szCs w:val="28"/>
              </w:rPr>
            </w:pPr>
          </w:p>
        </w:tc>
        <w:tc>
          <w:tcPr>
            <w:tcW w:w="1721" w:type="dxa"/>
            <w:vAlign w:val="center"/>
          </w:tcPr>
          <w:p w14:paraId="0102221D">
            <w:pPr>
              <w:spacing w:line="500" w:lineRule="exact"/>
              <w:jc w:val="center"/>
              <w:rPr>
                <w:rFonts w:ascii="宋体" w:hAnsi="宋体"/>
                <w:sz w:val="24"/>
                <w:szCs w:val="28"/>
              </w:rPr>
            </w:pPr>
          </w:p>
        </w:tc>
        <w:tc>
          <w:tcPr>
            <w:tcW w:w="1417" w:type="dxa"/>
            <w:vAlign w:val="center"/>
          </w:tcPr>
          <w:p w14:paraId="57BE4154">
            <w:pPr>
              <w:spacing w:line="500" w:lineRule="exact"/>
              <w:jc w:val="center"/>
              <w:rPr>
                <w:rFonts w:ascii="宋体" w:hAnsi="宋体"/>
                <w:sz w:val="24"/>
                <w:szCs w:val="28"/>
              </w:rPr>
            </w:pPr>
          </w:p>
        </w:tc>
        <w:tc>
          <w:tcPr>
            <w:tcW w:w="1250" w:type="dxa"/>
            <w:vAlign w:val="center"/>
          </w:tcPr>
          <w:p w14:paraId="18C87CF5">
            <w:pPr>
              <w:spacing w:line="500" w:lineRule="exact"/>
              <w:jc w:val="center"/>
              <w:rPr>
                <w:rFonts w:ascii="宋体" w:hAnsi="宋体"/>
                <w:sz w:val="24"/>
                <w:szCs w:val="28"/>
              </w:rPr>
            </w:pPr>
          </w:p>
        </w:tc>
        <w:tc>
          <w:tcPr>
            <w:tcW w:w="867" w:type="dxa"/>
            <w:vAlign w:val="center"/>
          </w:tcPr>
          <w:p w14:paraId="15FC8564">
            <w:pPr>
              <w:spacing w:line="500" w:lineRule="exact"/>
              <w:jc w:val="center"/>
              <w:rPr>
                <w:rFonts w:ascii="宋体" w:hAnsi="宋体"/>
                <w:sz w:val="24"/>
                <w:szCs w:val="28"/>
              </w:rPr>
            </w:pPr>
          </w:p>
        </w:tc>
        <w:tc>
          <w:tcPr>
            <w:tcW w:w="1186" w:type="dxa"/>
            <w:vAlign w:val="center"/>
          </w:tcPr>
          <w:p w14:paraId="00DC0109">
            <w:pPr>
              <w:spacing w:line="500" w:lineRule="exact"/>
              <w:jc w:val="center"/>
              <w:rPr>
                <w:rFonts w:ascii="宋体" w:hAnsi="宋体"/>
                <w:sz w:val="24"/>
                <w:szCs w:val="28"/>
              </w:rPr>
            </w:pPr>
          </w:p>
        </w:tc>
        <w:tc>
          <w:tcPr>
            <w:tcW w:w="1233" w:type="dxa"/>
            <w:vAlign w:val="center"/>
          </w:tcPr>
          <w:p w14:paraId="3519ACCC">
            <w:pPr>
              <w:spacing w:line="500" w:lineRule="exact"/>
              <w:jc w:val="center"/>
              <w:rPr>
                <w:rFonts w:ascii="宋体" w:hAnsi="宋体"/>
                <w:sz w:val="24"/>
                <w:szCs w:val="28"/>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ascii="宋体" w:hAnsi="宋体"/>
                <w:sz w:val="24"/>
                <w:szCs w:val="28"/>
              </w:rPr>
            </w:pPr>
          </w:p>
        </w:tc>
        <w:tc>
          <w:tcPr>
            <w:tcW w:w="1721" w:type="dxa"/>
            <w:tcBorders>
              <w:bottom w:val="single" w:color="auto" w:sz="4" w:space="0"/>
            </w:tcBorders>
            <w:vAlign w:val="center"/>
          </w:tcPr>
          <w:p w14:paraId="1A0954C4">
            <w:pPr>
              <w:spacing w:line="500" w:lineRule="exact"/>
              <w:jc w:val="center"/>
              <w:rPr>
                <w:rFonts w:ascii="宋体" w:hAnsi="宋体"/>
                <w:sz w:val="24"/>
                <w:szCs w:val="28"/>
              </w:rPr>
            </w:pPr>
          </w:p>
        </w:tc>
        <w:tc>
          <w:tcPr>
            <w:tcW w:w="1417" w:type="dxa"/>
            <w:tcBorders>
              <w:bottom w:val="single" w:color="auto" w:sz="4" w:space="0"/>
            </w:tcBorders>
            <w:vAlign w:val="center"/>
          </w:tcPr>
          <w:p w14:paraId="2988725B">
            <w:pPr>
              <w:spacing w:line="500" w:lineRule="exact"/>
              <w:jc w:val="center"/>
              <w:rPr>
                <w:rFonts w:ascii="宋体" w:hAnsi="宋体"/>
                <w:sz w:val="24"/>
                <w:szCs w:val="28"/>
              </w:rPr>
            </w:pPr>
          </w:p>
        </w:tc>
        <w:tc>
          <w:tcPr>
            <w:tcW w:w="1250" w:type="dxa"/>
            <w:tcBorders>
              <w:bottom w:val="single" w:color="auto" w:sz="4" w:space="0"/>
            </w:tcBorders>
            <w:vAlign w:val="center"/>
          </w:tcPr>
          <w:p w14:paraId="3334C46A">
            <w:pPr>
              <w:spacing w:line="500" w:lineRule="exact"/>
              <w:jc w:val="center"/>
              <w:rPr>
                <w:rFonts w:ascii="宋体" w:hAnsi="宋体"/>
                <w:sz w:val="24"/>
                <w:szCs w:val="28"/>
              </w:rPr>
            </w:pPr>
          </w:p>
        </w:tc>
        <w:tc>
          <w:tcPr>
            <w:tcW w:w="867" w:type="dxa"/>
            <w:tcBorders>
              <w:bottom w:val="single" w:color="auto" w:sz="4" w:space="0"/>
            </w:tcBorders>
            <w:vAlign w:val="center"/>
          </w:tcPr>
          <w:p w14:paraId="29705394">
            <w:pPr>
              <w:spacing w:line="500" w:lineRule="exact"/>
              <w:jc w:val="center"/>
              <w:rPr>
                <w:rFonts w:ascii="宋体" w:hAnsi="宋体"/>
                <w:sz w:val="24"/>
                <w:szCs w:val="28"/>
              </w:rPr>
            </w:pPr>
          </w:p>
        </w:tc>
        <w:tc>
          <w:tcPr>
            <w:tcW w:w="1186" w:type="dxa"/>
            <w:tcBorders>
              <w:bottom w:val="single" w:color="auto" w:sz="4" w:space="0"/>
            </w:tcBorders>
            <w:vAlign w:val="center"/>
          </w:tcPr>
          <w:p w14:paraId="5E8B54AC">
            <w:pPr>
              <w:spacing w:line="500" w:lineRule="exact"/>
              <w:jc w:val="center"/>
              <w:rPr>
                <w:rFonts w:ascii="宋体" w:hAnsi="宋体"/>
                <w:sz w:val="24"/>
                <w:szCs w:val="28"/>
              </w:rPr>
            </w:pPr>
          </w:p>
        </w:tc>
        <w:tc>
          <w:tcPr>
            <w:tcW w:w="1233" w:type="dxa"/>
            <w:tcBorders>
              <w:bottom w:val="single" w:color="auto" w:sz="4" w:space="0"/>
            </w:tcBorders>
            <w:vAlign w:val="center"/>
          </w:tcPr>
          <w:p w14:paraId="57E5D890">
            <w:pPr>
              <w:spacing w:line="500" w:lineRule="exact"/>
              <w:jc w:val="center"/>
              <w:rPr>
                <w:rFonts w:ascii="宋体" w:hAnsi="宋体"/>
                <w:sz w:val="24"/>
                <w:szCs w:val="28"/>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ascii="宋体" w:hAnsi="宋体"/>
                <w:sz w:val="24"/>
                <w:szCs w:val="28"/>
              </w:rPr>
            </w:pPr>
          </w:p>
          <w:p w14:paraId="351AE15B">
            <w:pPr>
              <w:spacing w:line="500" w:lineRule="exact"/>
              <w:jc w:val="center"/>
              <w:rPr>
                <w:rFonts w:ascii="宋体" w:hAnsi="宋体"/>
                <w:sz w:val="24"/>
                <w:szCs w:val="28"/>
              </w:rPr>
            </w:pPr>
          </w:p>
        </w:tc>
        <w:tc>
          <w:tcPr>
            <w:tcW w:w="1721" w:type="dxa"/>
            <w:vAlign w:val="center"/>
          </w:tcPr>
          <w:p w14:paraId="58E239BD">
            <w:pPr>
              <w:spacing w:line="500" w:lineRule="exact"/>
              <w:jc w:val="center"/>
              <w:rPr>
                <w:rFonts w:ascii="宋体" w:hAnsi="宋体"/>
                <w:sz w:val="24"/>
                <w:szCs w:val="28"/>
              </w:rPr>
            </w:pPr>
          </w:p>
        </w:tc>
        <w:tc>
          <w:tcPr>
            <w:tcW w:w="1417" w:type="dxa"/>
            <w:vAlign w:val="center"/>
          </w:tcPr>
          <w:p w14:paraId="66289298">
            <w:pPr>
              <w:spacing w:line="500" w:lineRule="exact"/>
              <w:jc w:val="center"/>
              <w:rPr>
                <w:rFonts w:ascii="宋体" w:hAnsi="宋体"/>
                <w:sz w:val="24"/>
                <w:szCs w:val="28"/>
              </w:rPr>
            </w:pPr>
          </w:p>
        </w:tc>
        <w:tc>
          <w:tcPr>
            <w:tcW w:w="1250" w:type="dxa"/>
            <w:vAlign w:val="center"/>
          </w:tcPr>
          <w:p w14:paraId="252DE136">
            <w:pPr>
              <w:spacing w:line="500" w:lineRule="exact"/>
              <w:jc w:val="center"/>
              <w:rPr>
                <w:rFonts w:ascii="宋体" w:hAnsi="宋体"/>
                <w:sz w:val="24"/>
                <w:szCs w:val="28"/>
              </w:rPr>
            </w:pPr>
          </w:p>
        </w:tc>
        <w:tc>
          <w:tcPr>
            <w:tcW w:w="867" w:type="dxa"/>
            <w:vAlign w:val="center"/>
          </w:tcPr>
          <w:p w14:paraId="063B5670">
            <w:pPr>
              <w:spacing w:line="500" w:lineRule="exact"/>
              <w:jc w:val="center"/>
              <w:rPr>
                <w:rFonts w:ascii="宋体" w:hAnsi="宋体"/>
                <w:sz w:val="24"/>
                <w:szCs w:val="28"/>
              </w:rPr>
            </w:pPr>
          </w:p>
        </w:tc>
        <w:tc>
          <w:tcPr>
            <w:tcW w:w="1186" w:type="dxa"/>
            <w:vAlign w:val="center"/>
          </w:tcPr>
          <w:p w14:paraId="01D116C7">
            <w:pPr>
              <w:spacing w:line="500" w:lineRule="exact"/>
              <w:jc w:val="center"/>
              <w:rPr>
                <w:rFonts w:ascii="宋体" w:hAnsi="宋体"/>
                <w:sz w:val="24"/>
                <w:szCs w:val="28"/>
              </w:rPr>
            </w:pPr>
          </w:p>
        </w:tc>
        <w:tc>
          <w:tcPr>
            <w:tcW w:w="1233" w:type="dxa"/>
            <w:vAlign w:val="center"/>
          </w:tcPr>
          <w:p w14:paraId="43CBC3E3">
            <w:pPr>
              <w:spacing w:line="500" w:lineRule="exact"/>
              <w:jc w:val="center"/>
              <w:rPr>
                <w:rFonts w:ascii="宋体" w:hAnsi="宋体"/>
                <w:sz w:val="24"/>
                <w:szCs w:val="28"/>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ascii="宋体" w:hAnsi="宋体"/>
                <w:sz w:val="24"/>
                <w:szCs w:val="28"/>
              </w:rPr>
            </w:pPr>
          </w:p>
        </w:tc>
        <w:tc>
          <w:tcPr>
            <w:tcW w:w="1721" w:type="dxa"/>
            <w:vAlign w:val="center"/>
          </w:tcPr>
          <w:p w14:paraId="5946B388">
            <w:pPr>
              <w:spacing w:line="500" w:lineRule="exact"/>
              <w:jc w:val="center"/>
              <w:rPr>
                <w:rFonts w:ascii="宋体" w:hAnsi="宋体"/>
                <w:sz w:val="24"/>
                <w:szCs w:val="28"/>
              </w:rPr>
            </w:pPr>
          </w:p>
        </w:tc>
        <w:tc>
          <w:tcPr>
            <w:tcW w:w="1417" w:type="dxa"/>
            <w:vAlign w:val="center"/>
          </w:tcPr>
          <w:p w14:paraId="0D23DF3F">
            <w:pPr>
              <w:spacing w:line="500" w:lineRule="exact"/>
              <w:jc w:val="center"/>
              <w:rPr>
                <w:rFonts w:ascii="宋体" w:hAnsi="宋体"/>
                <w:sz w:val="24"/>
                <w:szCs w:val="28"/>
              </w:rPr>
            </w:pPr>
          </w:p>
        </w:tc>
        <w:tc>
          <w:tcPr>
            <w:tcW w:w="1250" w:type="dxa"/>
            <w:vAlign w:val="center"/>
          </w:tcPr>
          <w:p w14:paraId="13E55B10">
            <w:pPr>
              <w:spacing w:line="500" w:lineRule="exact"/>
              <w:jc w:val="center"/>
              <w:rPr>
                <w:rFonts w:ascii="宋体" w:hAnsi="宋体"/>
                <w:sz w:val="24"/>
                <w:szCs w:val="28"/>
              </w:rPr>
            </w:pPr>
          </w:p>
        </w:tc>
        <w:tc>
          <w:tcPr>
            <w:tcW w:w="867" w:type="dxa"/>
            <w:vAlign w:val="center"/>
          </w:tcPr>
          <w:p w14:paraId="1F24EAFA">
            <w:pPr>
              <w:spacing w:line="500" w:lineRule="exact"/>
              <w:jc w:val="center"/>
              <w:rPr>
                <w:rFonts w:ascii="宋体" w:hAnsi="宋体"/>
                <w:sz w:val="24"/>
                <w:szCs w:val="28"/>
              </w:rPr>
            </w:pPr>
          </w:p>
        </w:tc>
        <w:tc>
          <w:tcPr>
            <w:tcW w:w="1186" w:type="dxa"/>
            <w:vAlign w:val="center"/>
          </w:tcPr>
          <w:p w14:paraId="3870FBB5">
            <w:pPr>
              <w:spacing w:line="500" w:lineRule="exact"/>
              <w:jc w:val="center"/>
              <w:rPr>
                <w:rFonts w:ascii="宋体" w:hAnsi="宋体"/>
                <w:sz w:val="24"/>
                <w:szCs w:val="28"/>
              </w:rPr>
            </w:pPr>
          </w:p>
        </w:tc>
        <w:tc>
          <w:tcPr>
            <w:tcW w:w="1233" w:type="dxa"/>
            <w:vAlign w:val="center"/>
          </w:tcPr>
          <w:p w14:paraId="582406CB">
            <w:pPr>
              <w:spacing w:line="500" w:lineRule="exact"/>
              <w:jc w:val="center"/>
              <w:rPr>
                <w:rFonts w:ascii="宋体" w:hAnsi="宋体"/>
                <w:sz w:val="24"/>
                <w:szCs w:val="28"/>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ascii="宋体" w:hAnsi="宋体"/>
                <w:sz w:val="24"/>
                <w:szCs w:val="28"/>
              </w:rPr>
            </w:pPr>
          </w:p>
        </w:tc>
        <w:tc>
          <w:tcPr>
            <w:tcW w:w="1721" w:type="dxa"/>
            <w:vAlign w:val="center"/>
          </w:tcPr>
          <w:p w14:paraId="644A6DA6">
            <w:pPr>
              <w:spacing w:line="500" w:lineRule="exact"/>
              <w:jc w:val="center"/>
              <w:rPr>
                <w:rFonts w:ascii="宋体" w:hAnsi="宋体"/>
                <w:sz w:val="24"/>
                <w:szCs w:val="28"/>
              </w:rPr>
            </w:pPr>
          </w:p>
        </w:tc>
        <w:tc>
          <w:tcPr>
            <w:tcW w:w="1417" w:type="dxa"/>
            <w:vAlign w:val="center"/>
          </w:tcPr>
          <w:p w14:paraId="52C3704D">
            <w:pPr>
              <w:spacing w:line="500" w:lineRule="exact"/>
              <w:jc w:val="center"/>
              <w:rPr>
                <w:rFonts w:ascii="宋体" w:hAnsi="宋体"/>
                <w:sz w:val="24"/>
                <w:szCs w:val="28"/>
              </w:rPr>
            </w:pPr>
          </w:p>
        </w:tc>
        <w:tc>
          <w:tcPr>
            <w:tcW w:w="1250" w:type="dxa"/>
            <w:vAlign w:val="center"/>
          </w:tcPr>
          <w:p w14:paraId="08EBDB9B">
            <w:pPr>
              <w:spacing w:line="500" w:lineRule="exact"/>
              <w:jc w:val="center"/>
              <w:rPr>
                <w:rFonts w:ascii="宋体" w:hAnsi="宋体"/>
                <w:sz w:val="24"/>
                <w:szCs w:val="28"/>
              </w:rPr>
            </w:pPr>
          </w:p>
        </w:tc>
        <w:tc>
          <w:tcPr>
            <w:tcW w:w="867" w:type="dxa"/>
            <w:vAlign w:val="center"/>
          </w:tcPr>
          <w:p w14:paraId="4B66B727">
            <w:pPr>
              <w:spacing w:line="500" w:lineRule="exact"/>
              <w:jc w:val="center"/>
              <w:rPr>
                <w:rFonts w:ascii="宋体" w:hAnsi="宋体"/>
                <w:sz w:val="24"/>
                <w:szCs w:val="28"/>
              </w:rPr>
            </w:pPr>
          </w:p>
        </w:tc>
        <w:tc>
          <w:tcPr>
            <w:tcW w:w="1186" w:type="dxa"/>
            <w:vAlign w:val="center"/>
          </w:tcPr>
          <w:p w14:paraId="55A6B1C6">
            <w:pPr>
              <w:spacing w:line="500" w:lineRule="exact"/>
              <w:jc w:val="center"/>
              <w:rPr>
                <w:rFonts w:ascii="宋体" w:hAnsi="宋体"/>
                <w:sz w:val="24"/>
                <w:szCs w:val="28"/>
              </w:rPr>
            </w:pPr>
          </w:p>
        </w:tc>
        <w:tc>
          <w:tcPr>
            <w:tcW w:w="1233" w:type="dxa"/>
            <w:vAlign w:val="center"/>
          </w:tcPr>
          <w:p w14:paraId="29A93D2E">
            <w:pPr>
              <w:spacing w:line="500" w:lineRule="exact"/>
              <w:jc w:val="center"/>
              <w:rPr>
                <w:rFonts w:ascii="宋体" w:hAnsi="宋体"/>
                <w:sz w:val="24"/>
                <w:szCs w:val="28"/>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ascii="宋体" w:hAnsi="宋体"/>
                <w:sz w:val="24"/>
                <w:szCs w:val="28"/>
              </w:rPr>
            </w:pPr>
          </w:p>
        </w:tc>
        <w:tc>
          <w:tcPr>
            <w:tcW w:w="1721" w:type="dxa"/>
            <w:vAlign w:val="center"/>
          </w:tcPr>
          <w:p w14:paraId="049BA3C9">
            <w:pPr>
              <w:spacing w:line="500" w:lineRule="exact"/>
              <w:jc w:val="center"/>
              <w:rPr>
                <w:rFonts w:ascii="宋体" w:hAnsi="宋体"/>
                <w:sz w:val="24"/>
                <w:szCs w:val="28"/>
              </w:rPr>
            </w:pPr>
          </w:p>
        </w:tc>
        <w:tc>
          <w:tcPr>
            <w:tcW w:w="1417" w:type="dxa"/>
            <w:vAlign w:val="center"/>
          </w:tcPr>
          <w:p w14:paraId="496D9EB0">
            <w:pPr>
              <w:spacing w:line="500" w:lineRule="exact"/>
              <w:jc w:val="center"/>
              <w:rPr>
                <w:rFonts w:ascii="宋体" w:hAnsi="宋体"/>
                <w:sz w:val="24"/>
                <w:szCs w:val="28"/>
              </w:rPr>
            </w:pPr>
          </w:p>
        </w:tc>
        <w:tc>
          <w:tcPr>
            <w:tcW w:w="1250" w:type="dxa"/>
            <w:vAlign w:val="center"/>
          </w:tcPr>
          <w:p w14:paraId="1EE9EE48">
            <w:pPr>
              <w:spacing w:line="500" w:lineRule="exact"/>
              <w:jc w:val="center"/>
              <w:rPr>
                <w:rFonts w:ascii="宋体" w:hAnsi="宋体"/>
                <w:sz w:val="24"/>
                <w:szCs w:val="28"/>
              </w:rPr>
            </w:pPr>
          </w:p>
        </w:tc>
        <w:tc>
          <w:tcPr>
            <w:tcW w:w="867" w:type="dxa"/>
            <w:vAlign w:val="center"/>
          </w:tcPr>
          <w:p w14:paraId="07CB20E0">
            <w:pPr>
              <w:spacing w:line="500" w:lineRule="exact"/>
              <w:jc w:val="center"/>
              <w:rPr>
                <w:rFonts w:ascii="宋体" w:hAnsi="宋体"/>
                <w:sz w:val="24"/>
                <w:szCs w:val="28"/>
              </w:rPr>
            </w:pPr>
          </w:p>
        </w:tc>
        <w:tc>
          <w:tcPr>
            <w:tcW w:w="1186" w:type="dxa"/>
            <w:vAlign w:val="center"/>
          </w:tcPr>
          <w:p w14:paraId="6DFE2508">
            <w:pPr>
              <w:spacing w:line="500" w:lineRule="exact"/>
              <w:jc w:val="center"/>
              <w:rPr>
                <w:rFonts w:ascii="宋体" w:hAnsi="宋体"/>
                <w:sz w:val="24"/>
                <w:szCs w:val="28"/>
              </w:rPr>
            </w:pPr>
          </w:p>
        </w:tc>
        <w:tc>
          <w:tcPr>
            <w:tcW w:w="1233" w:type="dxa"/>
            <w:vAlign w:val="center"/>
          </w:tcPr>
          <w:p w14:paraId="7EE8951E">
            <w:pPr>
              <w:spacing w:line="500" w:lineRule="exact"/>
              <w:jc w:val="center"/>
              <w:rPr>
                <w:rFonts w:ascii="宋体" w:hAnsi="宋体"/>
                <w:sz w:val="24"/>
                <w:szCs w:val="28"/>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ascii="宋体" w:hAnsi="宋体"/>
                <w:sz w:val="24"/>
                <w:szCs w:val="28"/>
              </w:rPr>
            </w:pPr>
          </w:p>
        </w:tc>
        <w:tc>
          <w:tcPr>
            <w:tcW w:w="1721" w:type="dxa"/>
            <w:vAlign w:val="center"/>
          </w:tcPr>
          <w:p w14:paraId="79C85654">
            <w:pPr>
              <w:spacing w:line="500" w:lineRule="exact"/>
              <w:jc w:val="center"/>
              <w:rPr>
                <w:rFonts w:ascii="宋体" w:hAnsi="宋体"/>
                <w:sz w:val="24"/>
                <w:szCs w:val="28"/>
              </w:rPr>
            </w:pPr>
          </w:p>
        </w:tc>
        <w:tc>
          <w:tcPr>
            <w:tcW w:w="1417" w:type="dxa"/>
            <w:vAlign w:val="center"/>
          </w:tcPr>
          <w:p w14:paraId="56087AA0">
            <w:pPr>
              <w:spacing w:line="500" w:lineRule="exact"/>
              <w:jc w:val="center"/>
              <w:rPr>
                <w:rFonts w:ascii="宋体" w:hAnsi="宋体"/>
                <w:sz w:val="24"/>
                <w:szCs w:val="28"/>
              </w:rPr>
            </w:pPr>
          </w:p>
        </w:tc>
        <w:tc>
          <w:tcPr>
            <w:tcW w:w="1250" w:type="dxa"/>
            <w:vAlign w:val="center"/>
          </w:tcPr>
          <w:p w14:paraId="5F543389">
            <w:pPr>
              <w:spacing w:line="500" w:lineRule="exact"/>
              <w:jc w:val="center"/>
              <w:rPr>
                <w:rFonts w:ascii="宋体" w:hAnsi="宋体"/>
                <w:sz w:val="24"/>
                <w:szCs w:val="28"/>
              </w:rPr>
            </w:pPr>
          </w:p>
        </w:tc>
        <w:tc>
          <w:tcPr>
            <w:tcW w:w="867" w:type="dxa"/>
            <w:vAlign w:val="center"/>
          </w:tcPr>
          <w:p w14:paraId="0B720E0D">
            <w:pPr>
              <w:spacing w:line="500" w:lineRule="exact"/>
              <w:jc w:val="center"/>
              <w:rPr>
                <w:rFonts w:ascii="宋体" w:hAnsi="宋体"/>
                <w:sz w:val="24"/>
                <w:szCs w:val="28"/>
              </w:rPr>
            </w:pPr>
          </w:p>
        </w:tc>
        <w:tc>
          <w:tcPr>
            <w:tcW w:w="1186" w:type="dxa"/>
            <w:vAlign w:val="center"/>
          </w:tcPr>
          <w:p w14:paraId="6812CC6A">
            <w:pPr>
              <w:spacing w:line="500" w:lineRule="exact"/>
              <w:jc w:val="center"/>
              <w:rPr>
                <w:rFonts w:ascii="宋体" w:hAnsi="宋体"/>
                <w:sz w:val="24"/>
                <w:szCs w:val="28"/>
              </w:rPr>
            </w:pPr>
          </w:p>
        </w:tc>
        <w:tc>
          <w:tcPr>
            <w:tcW w:w="1233" w:type="dxa"/>
            <w:vAlign w:val="center"/>
          </w:tcPr>
          <w:p w14:paraId="5A82D7E6">
            <w:pPr>
              <w:spacing w:line="500" w:lineRule="exact"/>
              <w:jc w:val="center"/>
              <w:rPr>
                <w:rFonts w:ascii="宋体" w:hAnsi="宋体"/>
                <w:sz w:val="24"/>
                <w:szCs w:val="28"/>
              </w:rPr>
            </w:pPr>
          </w:p>
        </w:tc>
      </w:tr>
    </w:tbl>
    <w:p w14:paraId="623EB968">
      <w:pPr>
        <w:snapToGrid w:val="0"/>
        <w:spacing w:line="500" w:lineRule="exact"/>
        <w:rPr>
          <w:rFonts w:ascii="宋体" w:hAnsi="宋体"/>
          <w:sz w:val="24"/>
          <w:szCs w:val="28"/>
        </w:rPr>
      </w:pPr>
    </w:p>
    <w:p w14:paraId="5E292FF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1DDAC5F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8" w:name="OLE_LINK2"/>
      <w:bookmarkStart w:id="19" w:name="OLE_LINK1"/>
      <w:r>
        <w:rPr>
          <w:rFonts w:hint="eastAsia" w:ascii="方正仿宋_GBK" w:hAnsi="方正仿宋_GBK" w:eastAsia="方正仿宋_GBK" w:cs="方正仿宋_GBK"/>
          <w:sz w:val="24"/>
          <w:szCs w:val="24"/>
        </w:rPr>
        <w:t>，并逐页签字或盖章。</w:t>
      </w:r>
      <w:bookmarkEnd w:id="18"/>
      <w:bookmarkEnd w:id="19"/>
    </w:p>
    <w:p w14:paraId="6EB8A36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FE21666">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C30B2F3">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53C21BFF">
      <w:pPr>
        <w:spacing w:line="400" w:lineRule="exact"/>
        <w:jc w:val="right"/>
        <w:rPr>
          <w:rFonts w:ascii="方正仿宋_GBK" w:hAnsi="方正仿宋_GBK" w:eastAsia="方正仿宋_GBK" w:cs="方正仿宋_GBK"/>
          <w:sz w:val="24"/>
          <w:szCs w:val="24"/>
        </w:rPr>
      </w:pPr>
    </w:p>
    <w:p w14:paraId="3E00E70F">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091349A">
      <w:pPr>
        <w:spacing w:line="400" w:lineRule="exact"/>
        <w:jc w:val="right"/>
        <w:rPr>
          <w:rFonts w:ascii="方正仿宋_GBK" w:hAnsi="方正仿宋_GBK" w:eastAsia="方正仿宋_GBK" w:cs="方正仿宋_GBK"/>
          <w:sz w:val="24"/>
          <w:szCs w:val="24"/>
        </w:rPr>
      </w:pPr>
    </w:p>
    <w:p w14:paraId="7E90EAE5">
      <w:pPr>
        <w:spacing w:line="400" w:lineRule="exact"/>
        <w:jc w:val="right"/>
        <w:rPr>
          <w:rFonts w:ascii="方正仿宋_GBK" w:hAnsi="方正仿宋_GBK" w:eastAsia="方正仿宋_GBK" w:cs="方正仿宋_GBK"/>
          <w:sz w:val="24"/>
          <w:szCs w:val="24"/>
        </w:rPr>
      </w:pPr>
    </w:p>
    <w:p w14:paraId="6EDCDAB3">
      <w:pPr>
        <w:pStyle w:val="22"/>
        <w:rPr>
          <w:rFonts w:ascii="方正仿宋_GBK" w:hAnsi="方正仿宋_GBK" w:eastAsia="方正仿宋_GBK" w:cs="方正仿宋_GBK"/>
          <w:sz w:val="24"/>
          <w:szCs w:val="24"/>
        </w:rPr>
      </w:pPr>
    </w:p>
    <w:p w14:paraId="4DDA8252">
      <w:pPr>
        <w:pStyle w:val="22"/>
        <w:rPr>
          <w:rFonts w:ascii="方正仿宋_GBK" w:hAnsi="方正仿宋_GBK" w:eastAsia="方正仿宋_GBK" w:cs="方正仿宋_GBK"/>
          <w:sz w:val="24"/>
          <w:szCs w:val="24"/>
        </w:rPr>
      </w:pPr>
    </w:p>
    <w:p w14:paraId="70E7C87D">
      <w:pPr>
        <w:pStyle w:val="22"/>
        <w:rPr>
          <w:rFonts w:ascii="方正仿宋_GBK" w:hAnsi="方正仿宋_GBK" w:eastAsia="方正仿宋_GBK" w:cs="方正仿宋_GBK"/>
          <w:sz w:val="24"/>
          <w:szCs w:val="24"/>
        </w:rPr>
      </w:pPr>
    </w:p>
    <w:p w14:paraId="2A946E1F">
      <w:pPr>
        <w:pStyle w:val="22"/>
        <w:rPr>
          <w:rFonts w:ascii="方正仿宋_GBK" w:hAnsi="方正仿宋_GBK" w:eastAsia="方正仿宋_GBK" w:cs="方正仿宋_GBK"/>
          <w:sz w:val="24"/>
          <w:szCs w:val="24"/>
        </w:rPr>
      </w:pPr>
    </w:p>
    <w:p w14:paraId="117F1E99">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5536A3F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7591B9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58B23C4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AE4A5F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30AFF5B2">
      <w:pPr>
        <w:tabs>
          <w:tab w:val="left" w:pos="6300"/>
        </w:tabs>
        <w:snapToGrid w:val="0"/>
        <w:spacing w:line="312" w:lineRule="auto"/>
        <w:ind w:firstLine="480" w:firstLineChars="200"/>
        <w:rPr>
          <w:rFonts w:ascii="方正仿宋_GBK" w:hAnsi="宋体" w:eastAsia="方正仿宋_GBK"/>
          <w:sz w:val="24"/>
          <w:szCs w:val="24"/>
        </w:rPr>
      </w:pPr>
    </w:p>
    <w:p w14:paraId="3B4367E6">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2BC9F33A">
      <w:pPr>
        <w:tabs>
          <w:tab w:val="left" w:pos="6300"/>
        </w:tabs>
        <w:snapToGrid w:val="0"/>
        <w:spacing w:line="312" w:lineRule="auto"/>
        <w:ind w:firstLine="480" w:firstLineChars="200"/>
        <w:rPr>
          <w:rFonts w:ascii="方正仿宋_GBK" w:hAnsi="宋体" w:eastAsia="方正仿宋_GBK"/>
          <w:sz w:val="24"/>
          <w:szCs w:val="24"/>
        </w:rPr>
      </w:pPr>
    </w:p>
    <w:p w14:paraId="1C5FFF6C">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799D6B96">
      <w:pPr>
        <w:pStyle w:val="22"/>
        <w:rPr>
          <w:rFonts w:ascii="方正仿宋_GBK" w:hAnsi="方正仿宋_GBK" w:eastAsia="方正仿宋_GBK" w:cs="方正仿宋_GBK"/>
          <w:sz w:val="24"/>
          <w:szCs w:val="24"/>
        </w:rPr>
      </w:pPr>
    </w:p>
    <w:p w14:paraId="3E591A9F">
      <w:pPr>
        <w:pStyle w:val="4"/>
        <w:spacing w:before="0" w:after="0" w:line="400" w:lineRule="atLeast"/>
        <w:jc w:val="center"/>
        <w:rPr>
          <w:rFonts w:ascii="方正仿宋_GBK" w:hAnsi="宋体" w:eastAsia="方正仿宋_GBK"/>
          <w:sz w:val="24"/>
          <w:szCs w:val="24"/>
        </w:rPr>
      </w:pPr>
      <w:bookmarkStart w:id="20" w:name="_Toc9129"/>
      <w:r>
        <w:rPr>
          <w:rFonts w:hint="eastAsia" w:ascii="方正仿宋_GBK" w:hAnsi="宋体" w:eastAsia="方正仿宋_GBK"/>
          <w:sz w:val="24"/>
          <w:szCs w:val="24"/>
        </w:rPr>
        <w:t>服务部分</w:t>
      </w:r>
      <w:bookmarkEnd w:id="20"/>
    </w:p>
    <w:p w14:paraId="107DA4EA">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1" w:name="_Toc29554"/>
      <w:bookmarkStart w:id="22" w:name="_Toc342913422"/>
      <w:bookmarkStart w:id="23" w:name="_Toc313008359"/>
      <w:bookmarkStart w:id="24" w:name="_Toc313888363"/>
    </w:p>
    <w:p w14:paraId="1C15985A">
      <w:pPr>
        <w:pStyle w:val="22"/>
        <w:jc w:val="center"/>
        <w:rPr>
          <w:b/>
          <w:bCs/>
        </w:rPr>
      </w:pPr>
      <w:r>
        <w:br w:type="page"/>
      </w:r>
      <w:r>
        <w:rPr>
          <w:rFonts w:hint="eastAsia"/>
          <w:b/>
          <w:bCs/>
        </w:rPr>
        <w:t>资格条件及其他</w:t>
      </w:r>
      <w:bookmarkEnd w:id="21"/>
      <w:bookmarkEnd w:id="22"/>
      <w:bookmarkEnd w:id="23"/>
      <w:bookmarkEnd w:id="24"/>
    </w:p>
    <w:p w14:paraId="7CD1B817">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6D488CB">
      <w:pPr>
        <w:tabs>
          <w:tab w:val="left" w:pos="6300"/>
        </w:tabs>
        <w:snapToGrid w:val="0"/>
        <w:spacing w:line="500" w:lineRule="exact"/>
        <w:ind w:firstLine="570"/>
        <w:rPr>
          <w:rFonts w:ascii="方正仿宋_GBK" w:hAnsi="宋体" w:eastAsia="方正仿宋_GBK"/>
        </w:rPr>
      </w:pPr>
    </w:p>
    <w:p w14:paraId="18B39823">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7CAC167D">
      <w:pPr>
        <w:tabs>
          <w:tab w:val="left" w:pos="6300"/>
        </w:tabs>
        <w:snapToGrid w:val="0"/>
        <w:spacing w:line="500" w:lineRule="exact"/>
        <w:ind w:firstLine="570"/>
        <w:rPr>
          <w:rFonts w:ascii="方正仿宋_GBK" w:hAnsi="宋体" w:eastAsia="方正仿宋_GBK"/>
        </w:rPr>
      </w:pPr>
    </w:p>
    <w:p w14:paraId="254A95E3">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CF2C3A5">
      <w:pPr>
        <w:tabs>
          <w:tab w:val="left" w:pos="6300"/>
        </w:tabs>
        <w:snapToGrid w:val="0"/>
        <w:spacing w:line="500" w:lineRule="exact"/>
        <w:ind w:firstLine="570"/>
        <w:rPr>
          <w:rFonts w:ascii="方正仿宋_GBK" w:hAnsi="宋体" w:eastAsia="方正仿宋_GBK"/>
          <w:sz w:val="24"/>
        </w:rPr>
      </w:pPr>
    </w:p>
    <w:p w14:paraId="11C56C2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8AD72E5">
      <w:pPr>
        <w:tabs>
          <w:tab w:val="left" w:pos="6300"/>
        </w:tabs>
        <w:snapToGrid w:val="0"/>
        <w:spacing w:line="500" w:lineRule="exact"/>
        <w:ind w:firstLine="570"/>
        <w:rPr>
          <w:rFonts w:ascii="方正仿宋_GBK" w:hAnsi="宋体" w:eastAsia="方正仿宋_GBK"/>
          <w:sz w:val="24"/>
        </w:rPr>
      </w:pPr>
    </w:p>
    <w:p w14:paraId="285304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1FB4F46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C1EFAB">
      <w:pPr>
        <w:tabs>
          <w:tab w:val="left" w:pos="6300"/>
        </w:tabs>
        <w:snapToGrid w:val="0"/>
        <w:spacing w:line="500" w:lineRule="exact"/>
        <w:ind w:firstLine="570"/>
        <w:rPr>
          <w:rFonts w:ascii="方正仿宋_GBK" w:hAnsi="宋体" w:eastAsia="方正仿宋_GBK"/>
          <w:sz w:val="24"/>
        </w:rPr>
      </w:pPr>
    </w:p>
    <w:p w14:paraId="5A3EAA0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BF1BE98">
      <w:pPr>
        <w:tabs>
          <w:tab w:val="left" w:pos="6300"/>
        </w:tabs>
        <w:snapToGrid w:val="0"/>
        <w:spacing w:line="500" w:lineRule="exact"/>
        <w:ind w:firstLine="570"/>
        <w:rPr>
          <w:rFonts w:ascii="方正仿宋_GBK" w:hAnsi="宋体" w:eastAsia="方正仿宋_GBK"/>
          <w:sz w:val="24"/>
        </w:rPr>
      </w:pPr>
    </w:p>
    <w:p w14:paraId="5BEAE3A4">
      <w:pPr>
        <w:tabs>
          <w:tab w:val="left" w:pos="6300"/>
        </w:tabs>
        <w:snapToGrid w:val="0"/>
        <w:spacing w:line="500" w:lineRule="exact"/>
        <w:ind w:firstLine="570"/>
        <w:rPr>
          <w:rFonts w:ascii="方正仿宋_GBK" w:hAnsi="宋体" w:eastAsia="方正仿宋_GBK"/>
          <w:sz w:val="24"/>
        </w:rPr>
      </w:pPr>
    </w:p>
    <w:p w14:paraId="17A17944">
      <w:pPr>
        <w:tabs>
          <w:tab w:val="left" w:pos="6300"/>
        </w:tabs>
        <w:snapToGrid w:val="0"/>
        <w:spacing w:line="500" w:lineRule="exact"/>
        <w:ind w:firstLine="570"/>
        <w:rPr>
          <w:rFonts w:ascii="方正仿宋_GBK" w:hAnsi="宋体" w:eastAsia="方正仿宋_GBK"/>
          <w:sz w:val="24"/>
        </w:rPr>
      </w:pPr>
    </w:p>
    <w:p w14:paraId="548C72A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3F240B9D">
      <w:pPr>
        <w:tabs>
          <w:tab w:val="left" w:pos="6300"/>
        </w:tabs>
        <w:snapToGrid w:val="0"/>
        <w:spacing w:line="500" w:lineRule="exact"/>
        <w:ind w:firstLine="570"/>
        <w:rPr>
          <w:rFonts w:ascii="方正仿宋_GBK" w:hAnsi="宋体" w:eastAsia="方正仿宋_GBK"/>
          <w:sz w:val="24"/>
        </w:rPr>
      </w:pPr>
    </w:p>
    <w:p w14:paraId="6501F02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A7B1EAC">
      <w:pPr>
        <w:tabs>
          <w:tab w:val="left" w:pos="6300"/>
        </w:tabs>
        <w:snapToGrid w:val="0"/>
        <w:spacing w:line="500" w:lineRule="exact"/>
        <w:ind w:firstLine="570"/>
        <w:rPr>
          <w:rFonts w:ascii="方正仿宋_GBK" w:hAnsi="宋体" w:eastAsia="方正仿宋_GBK"/>
          <w:sz w:val="24"/>
        </w:rPr>
      </w:pPr>
    </w:p>
    <w:p w14:paraId="12B3887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17716010">
      <w:pPr>
        <w:tabs>
          <w:tab w:val="left" w:pos="6300"/>
        </w:tabs>
        <w:snapToGrid w:val="0"/>
        <w:spacing w:line="500" w:lineRule="exact"/>
        <w:ind w:firstLine="570"/>
        <w:rPr>
          <w:rFonts w:ascii="方正仿宋_GBK" w:hAnsi="宋体" w:eastAsia="方正仿宋_GBK"/>
          <w:sz w:val="24"/>
        </w:rPr>
      </w:pPr>
    </w:p>
    <w:p w14:paraId="355D953B">
      <w:pPr>
        <w:tabs>
          <w:tab w:val="left" w:pos="6300"/>
        </w:tabs>
        <w:snapToGrid w:val="0"/>
        <w:spacing w:line="500" w:lineRule="exact"/>
        <w:ind w:firstLine="570"/>
        <w:rPr>
          <w:rFonts w:ascii="方正仿宋_GBK" w:hAnsi="宋体" w:eastAsia="方正仿宋_GBK"/>
          <w:sz w:val="24"/>
        </w:rPr>
      </w:pPr>
    </w:p>
    <w:p w14:paraId="3A145C4C">
      <w:pPr>
        <w:tabs>
          <w:tab w:val="left" w:pos="6300"/>
        </w:tabs>
        <w:snapToGrid w:val="0"/>
        <w:spacing w:line="500" w:lineRule="exact"/>
        <w:ind w:firstLine="570"/>
        <w:rPr>
          <w:rFonts w:ascii="方正仿宋_GBK" w:hAnsi="宋体" w:eastAsia="方正仿宋_GBK"/>
          <w:sz w:val="24"/>
        </w:rPr>
      </w:pPr>
    </w:p>
    <w:p w14:paraId="5A4511DF">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577BF57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BA0E23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058CE61">
      <w:pPr>
        <w:tabs>
          <w:tab w:val="left" w:pos="6300"/>
        </w:tabs>
        <w:snapToGrid w:val="0"/>
        <w:spacing w:line="500" w:lineRule="exact"/>
        <w:ind w:firstLine="570"/>
        <w:rPr>
          <w:rFonts w:ascii="方正仿宋_GBK" w:hAnsi="宋体" w:eastAsia="方正仿宋_GBK"/>
          <w:sz w:val="24"/>
        </w:rPr>
      </w:pPr>
    </w:p>
    <w:p w14:paraId="585E30E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296D0C9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28277B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ascii="方正仿宋_GBK" w:hAnsi="宋体" w:eastAsia="方正仿宋_GBK"/>
          <w:sz w:val="24"/>
        </w:rPr>
      </w:pPr>
    </w:p>
    <w:p w14:paraId="2CDA7A74">
      <w:pPr>
        <w:tabs>
          <w:tab w:val="left" w:pos="6300"/>
        </w:tabs>
        <w:snapToGrid w:val="0"/>
        <w:spacing w:line="500" w:lineRule="exact"/>
        <w:ind w:firstLine="570"/>
        <w:rPr>
          <w:rFonts w:ascii="方正仿宋_GBK" w:hAnsi="宋体" w:eastAsia="方正仿宋_GBK"/>
          <w:sz w:val="24"/>
        </w:rPr>
      </w:pPr>
    </w:p>
    <w:p w14:paraId="654F7F4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2378BB6B">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7594BCFB">
      <w:pPr>
        <w:tabs>
          <w:tab w:val="left" w:pos="6300"/>
        </w:tabs>
        <w:snapToGrid w:val="0"/>
        <w:spacing w:line="500" w:lineRule="exact"/>
        <w:ind w:firstLine="570"/>
        <w:rPr>
          <w:rFonts w:ascii="方正仿宋_GBK" w:hAnsi="宋体" w:eastAsia="方正仿宋_GBK"/>
          <w:sz w:val="24"/>
          <w:szCs w:val="28"/>
        </w:rPr>
      </w:pPr>
    </w:p>
    <w:p w14:paraId="5963F34A">
      <w:pPr>
        <w:tabs>
          <w:tab w:val="left" w:pos="6300"/>
        </w:tabs>
        <w:snapToGrid w:val="0"/>
        <w:spacing w:line="500" w:lineRule="exact"/>
        <w:ind w:firstLine="570"/>
        <w:rPr>
          <w:rFonts w:ascii="方正仿宋_GBK" w:hAnsi="宋体" w:eastAsia="方正仿宋_GBK"/>
          <w:sz w:val="24"/>
        </w:rPr>
      </w:pPr>
    </w:p>
    <w:p w14:paraId="028D62A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624507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6D1C4E2">
      <w:pPr>
        <w:tabs>
          <w:tab w:val="left" w:pos="6300"/>
        </w:tabs>
        <w:snapToGrid w:val="0"/>
        <w:spacing w:line="500" w:lineRule="exact"/>
        <w:ind w:firstLine="570"/>
        <w:rPr>
          <w:rFonts w:ascii="方正仿宋_GBK" w:hAnsi="宋体" w:eastAsia="方正仿宋_GBK"/>
          <w:sz w:val="24"/>
        </w:rPr>
      </w:pPr>
    </w:p>
    <w:p w14:paraId="4C4D7293">
      <w:pPr>
        <w:tabs>
          <w:tab w:val="left" w:pos="6300"/>
        </w:tabs>
        <w:snapToGrid w:val="0"/>
        <w:spacing w:line="500" w:lineRule="exact"/>
        <w:ind w:firstLine="570"/>
        <w:rPr>
          <w:rFonts w:ascii="方正仿宋_GBK" w:hAnsi="宋体" w:eastAsia="方正仿宋_GBK"/>
          <w:sz w:val="24"/>
        </w:rPr>
      </w:pPr>
    </w:p>
    <w:p w14:paraId="0ACA26F7">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649A3B3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831F4C0">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76AE1447">
      <w:pPr>
        <w:pStyle w:val="4"/>
        <w:spacing w:before="0" w:after="0" w:line="360" w:lineRule="auto"/>
        <w:rPr>
          <w:rFonts w:ascii="方正仿宋_GBK" w:hAnsi="宋体" w:eastAsia="方正仿宋_GBK"/>
        </w:rPr>
      </w:pPr>
    </w:p>
    <w:p w14:paraId="17106B2A">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0786"/>
    <w:multiLevelType w:val="singleLevel"/>
    <w:tmpl w:val="8E450786"/>
    <w:lvl w:ilvl="0" w:tentative="0">
      <w:start w:val="8"/>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2B3B"/>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47ABA"/>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3603"/>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333B"/>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02FA"/>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3985"/>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060E"/>
    <w:rsid w:val="009B6208"/>
    <w:rsid w:val="009B6847"/>
    <w:rsid w:val="009C0D0A"/>
    <w:rsid w:val="009C2FEA"/>
    <w:rsid w:val="009C3034"/>
    <w:rsid w:val="009C36C7"/>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3DF"/>
    <w:rsid w:val="00A14F23"/>
    <w:rsid w:val="00A26FF7"/>
    <w:rsid w:val="00A27B26"/>
    <w:rsid w:val="00A329DA"/>
    <w:rsid w:val="00A37A20"/>
    <w:rsid w:val="00A406D7"/>
    <w:rsid w:val="00A40805"/>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6FBE"/>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CF6547"/>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3CA9"/>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3D6D"/>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2FD0DC4"/>
    <w:rsid w:val="03791C34"/>
    <w:rsid w:val="03A6604B"/>
    <w:rsid w:val="03E0061C"/>
    <w:rsid w:val="040D7A92"/>
    <w:rsid w:val="046D2849"/>
    <w:rsid w:val="04A3630D"/>
    <w:rsid w:val="05081C0F"/>
    <w:rsid w:val="063B0BC6"/>
    <w:rsid w:val="06946A65"/>
    <w:rsid w:val="07BC64BB"/>
    <w:rsid w:val="08333CB2"/>
    <w:rsid w:val="08A73BA2"/>
    <w:rsid w:val="09870584"/>
    <w:rsid w:val="0A06318B"/>
    <w:rsid w:val="0A94148E"/>
    <w:rsid w:val="0CFC64F2"/>
    <w:rsid w:val="0D1B1ACD"/>
    <w:rsid w:val="0E097EBD"/>
    <w:rsid w:val="0E661791"/>
    <w:rsid w:val="0FA06C46"/>
    <w:rsid w:val="11E20E0C"/>
    <w:rsid w:val="12037ABB"/>
    <w:rsid w:val="122D0C24"/>
    <w:rsid w:val="12FB2058"/>
    <w:rsid w:val="147A5E14"/>
    <w:rsid w:val="148661CC"/>
    <w:rsid w:val="14EF16B4"/>
    <w:rsid w:val="15F351B4"/>
    <w:rsid w:val="16A33137"/>
    <w:rsid w:val="16BD2049"/>
    <w:rsid w:val="16C402B7"/>
    <w:rsid w:val="18527D7D"/>
    <w:rsid w:val="18ED7A84"/>
    <w:rsid w:val="19302BDA"/>
    <w:rsid w:val="194A7A81"/>
    <w:rsid w:val="1A686779"/>
    <w:rsid w:val="21834CD3"/>
    <w:rsid w:val="222B7048"/>
    <w:rsid w:val="24AA2DC5"/>
    <w:rsid w:val="25937E4D"/>
    <w:rsid w:val="26105650"/>
    <w:rsid w:val="27421CD9"/>
    <w:rsid w:val="2A163C02"/>
    <w:rsid w:val="2B420FE6"/>
    <w:rsid w:val="2CCE0377"/>
    <w:rsid w:val="2CE10930"/>
    <w:rsid w:val="2D39592C"/>
    <w:rsid w:val="2DC64273"/>
    <w:rsid w:val="2E0F4246"/>
    <w:rsid w:val="2E176D26"/>
    <w:rsid w:val="2ECB4CA9"/>
    <w:rsid w:val="2FB119E8"/>
    <w:rsid w:val="30AA08EF"/>
    <w:rsid w:val="31507855"/>
    <w:rsid w:val="32F36FFC"/>
    <w:rsid w:val="34987E65"/>
    <w:rsid w:val="35B91D00"/>
    <w:rsid w:val="37037DDC"/>
    <w:rsid w:val="38972EE4"/>
    <w:rsid w:val="39651FFA"/>
    <w:rsid w:val="399A3EFC"/>
    <w:rsid w:val="3B1653FD"/>
    <w:rsid w:val="3D7D7703"/>
    <w:rsid w:val="3E1A7A73"/>
    <w:rsid w:val="3EFC5BA4"/>
    <w:rsid w:val="404B0436"/>
    <w:rsid w:val="413D5E0D"/>
    <w:rsid w:val="41B10CFB"/>
    <w:rsid w:val="42E226BF"/>
    <w:rsid w:val="42F83566"/>
    <w:rsid w:val="436E715B"/>
    <w:rsid w:val="43D1176E"/>
    <w:rsid w:val="44460BF8"/>
    <w:rsid w:val="445B6AA2"/>
    <w:rsid w:val="44AB2357"/>
    <w:rsid w:val="450636EC"/>
    <w:rsid w:val="467033F0"/>
    <w:rsid w:val="47F84F82"/>
    <w:rsid w:val="4A8252EE"/>
    <w:rsid w:val="4B1D5346"/>
    <w:rsid w:val="4B312CD5"/>
    <w:rsid w:val="4DE3709F"/>
    <w:rsid w:val="4F0D2DD7"/>
    <w:rsid w:val="4FD9556C"/>
    <w:rsid w:val="50C44491"/>
    <w:rsid w:val="5124266C"/>
    <w:rsid w:val="515661FD"/>
    <w:rsid w:val="51A14074"/>
    <w:rsid w:val="51D70416"/>
    <w:rsid w:val="52601452"/>
    <w:rsid w:val="52D92ACB"/>
    <w:rsid w:val="530659DF"/>
    <w:rsid w:val="5362339B"/>
    <w:rsid w:val="54527E59"/>
    <w:rsid w:val="56E14626"/>
    <w:rsid w:val="57304CC7"/>
    <w:rsid w:val="58346B6C"/>
    <w:rsid w:val="591C35B4"/>
    <w:rsid w:val="5B907BE5"/>
    <w:rsid w:val="5CC34D9B"/>
    <w:rsid w:val="5D090BD7"/>
    <w:rsid w:val="5E686A7F"/>
    <w:rsid w:val="5E764354"/>
    <w:rsid w:val="5EE24390"/>
    <w:rsid w:val="5F7A39FE"/>
    <w:rsid w:val="5FFB4038"/>
    <w:rsid w:val="5FFD36F8"/>
    <w:rsid w:val="62487958"/>
    <w:rsid w:val="62A0377C"/>
    <w:rsid w:val="62AF1D53"/>
    <w:rsid w:val="63535AFA"/>
    <w:rsid w:val="63A54E0F"/>
    <w:rsid w:val="63E96BD1"/>
    <w:rsid w:val="64974D48"/>
    <w:rsid w:val="668B505C"/>
    <w:rsid w:val="6740194E"/>
    <w:rsid w:val="67A45D01"/>
    <w:rsid w:val="67FA2A29"/>
    <w:rsid w:val="688E7D70"/>
    <w:rsid w:val="690D4C54"/>
    <w:rsid w:val="69A45DE6"/>
    <w:rsid w:val="6A0172A2"/>
    <w:rsid w:val="6B3868C1"/>
    <w:rsid w:val="6BC35862"/>
    <w:rsid w:val="6F1A4757"/>
    <w:rsid w:val="6FE969BF"/>
    <w:rsid w:val="726D3C05"/>
    <w:rsid w:val="74272CF4"/>
    <w:rsid w:val="74BE27EA"/>
    <w:rsid w:val="75821629"/>
    <w:rsid w:val="76097931"/>
    <w:rsid w:val="77121830"/>
    <w:rsid w:val="78DE216E"/>
    <w:rsid w:val="7921227C"/>
    <w:rsid w:val="7A3D4CA5"/>
    <w:rsid w:val="7B15512D"/>
    <w:rsid w:val="7BB569CD"/>
    <w:rsid w:val="7BCA67C5"/>
    <w:rsid w:val="7BCA7053"/>
    <w:rsid w:val="7CD9296D"/>
    <w:rsid w:val="7CDD287A"/>
    <w:rsid w:val="7D853842"/>
    <w:rsid w:val="7DA8369C"/>
    <w:rsid w:val="7DEE7312"/>
    <w:rsid w:val="7E1840FA"/>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5649</Words>
  <Characters>5889</Characters>
  <Lines>49</Lines>
  <Paragraphs>14</Paragraphs>
  <TotalTime>4</TotalTime>
  <ScaleCrop>false</ScaleCrop>
  <LinksUpToDate>false</LinksUpToDate>
  <CharactersWithSpaces>6710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2025-01-20T05:11:35Z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